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E8E72" w14:textId="24398D43" w:rsidR="00CB4CE1" w:rsidRPr="00B61D77" w:rsidRDefault="00B61D77" w:rsidP="00B61D77">
      <w:pPr>
        <w:jc w:val="center"/>
        <w:rPr>
          <w:b/>
          <w:bCs/>
          <w:sz w:val="48"/>
          <w:szCs w:val="48"/>
        </w:rPr>
      </w:pPr>
      <w:r w:rsidRPr="00B61D77">
        <w:rPr>
          <w:b/>
          <w:bCs/>
          <w:sz w:val="48"/>
          <w:szCs w:val="48"/>
        </w:rPr>
        <w:t>Komunitné centrum Jarabina</w:t>
      </w:r>
    </w:p>
    <w:p w14:paraId="4EED031A" w14:textId="744F51C4" w:rsidR="00B61D77" w:rsidRDefault="00B61D77" w:rsidP="00B61D77">
      <w:pPr>
        <w:jc w:val="center"/>
        <w:rPr>
          <w:b/>
          <w:bCs/>
          <w:sz w:val="48"/>
          <w:szCs w:val="48"/>
        </w:rPr>
      </w:pPr>
      <w:r w:rsidRPr="00B61D77">
        <w:rPr>
          <w:b/>
          <w:bCs/>
          <w:sz w:val="48"/>
          <w:szCs w:val="48"/>
        </w:rPr>
        <w:t>Jarabina 56, 065 31 Jarabina</w:t>
      </w:r>
    </w:p>
    <w:p w14:paraId="2200CC8F" w14:textId="13B44346" w:rsidR="00B61D77" w:rsidRDefault="00B61D77" w:rsidP="00B61D77">
      <w:pPr>
        <w:jc w:val="center"/>
        <w:rPr>
          <w:b/>
          <w:bCs/>
          <w:sz w:val="48"/>
          <w:szCs w:val="48"/>
        </w:rPr>
      </w:pPr>
    </w:p>
    <w:p w14:paraId="05858630" w14:textId="6E7983ED" w:rsidR="00B61D77" w:rsidRDefault="00B61D77" w:rsidP="00B61D77">
      <w:pPr>
        <w:jc w:val="center"/>
        <w:rPr>
          <w:b/>
          <w:bCs/>
          <w:sz w:val="48"/>
          <w:szCs w:val="48"/>
        </w:rPr>
      </w:pPr>
    </w:p>
    <w:p w14:paraId="46C7068B" w14:textId="5C52EE9E" w:rsidR="00B61D77" w:rsidRDefault="00B61D77" w:rsidP="00B61D77">
      <w:pPr>
        <w:jc w:val="center"/>
        <w:rPr>
          <w:b/>
          <w:bCs/>
          <w:sz w:val="48"/>
          <w:szCs w:val="48"/>
        </w:rPr>
      </w:pPr>
    </w:p>
    <w:p w14:paraId="7499015B" w14:textId="2CD5F7B8" w:rsidR="00B61D77" w:rsidRDefault="00B61D77" w:rsidP="00B61D77">
      <w:pPr>
        <w:jc w:val="center"/>
        <w:rPr>
          <w:b/>
          <w:bCs/>
          <w:sz w:val="48"/>
          <w:szCs w:val="48"/>
        </w:rPr>
      </w:pPr>
    </w:p>
    <w:p w14:paraId="278D2AD5" w14:textId="6DB0F0D0" w:rsidR="00B61D77" w:rsidRDefault="00B61D77" w:rsidP="00B61D77">
      <w:pPr>
        <w:jc w:val="center"/>
        <w:rPr>
          <w:b/>
          <w:bCs/>
          <w:sz w:val="48"/>
          <w:szCs w:val="48"/>
        </w:rPr>
      </w:pPr>
    </w:p>
    <w:p w14:paraId="381347AF" w14:textId="56B1E29C" w:rsidR="00B61D77" w:rsidRDefault="00B61D77" w:rsidP="00B61D77">
      <w:pPr>
        <w:jc w:val="center"/>
        <w:rPr>
          <w:b/>
          <w:bCs/>
          <w:sz w:val="48"/>
          <w:szCs w:val="48"/>
        </w:rPr>
      </w:pPr>
    </w:p>
    <w:p w14:paraId="014F52F1" w14:textId="5B2D99FA" w:rsidR="00B61D77" w:rsidRDefault="00B61D77" w:rsidP="00B61D77">
      <w:pPr>
        <w:jc w:val="center"/>
        <w:rPr>
          <w:b/>
          <w:bCs/>
          <w:sz w:val="48"/>
          <w:szCs w:val="48"/>
        </w:rPr>
      </w:pPr>
    </w:p>
    <w:p w14:paraId="7F78EF06" w14:textId="424ED4A3" w:rsidR="00B61D77" w:rsidRDefault="00B61D77" w:rsidP="00B61D77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PREVÁDZKOVÝ PORIADOK</w:t>
      </w:r>
    </w:p>
    <w:p w14:paraId="65404D86" w14:textId="6EEB057D" w:rsidR="00B61D77" w:rsidRDefault="00B61D77" w:rsidP="00B61D77">
      <w:pPr>
        <w:jc w:val="center"/>
        <w:rPr>
          <w:b/>
          <w:bCs/>
          <w:sz w:val="48"/>
          <w:szCs w:val="48"/>
        </w:rPr>
      </w:pPr>
    </w:p>
    <w:p w14:paraId="493E7742" w14:textId="7C71F9B6" w:rsidR="00B61D77" w:rsidRDefault="00B61D77" w:rsidP="00B61D77">
      <w:pPr>
        <w:jc w:val="center"/>
        <w:rPr>
          <w:b/>
          <w:bCs/>
          <w:sz w:val="48"/>
          <w:szCs w:val="48"/>
        </w:rPr>
      </w:pPr>
    </w:p>
    <w:p w14:paraId="3B85BA0C" w14:textId="143F2CD0" w:rsidR="00B61D77" w:rsidRDefault="00B61D77" w:rsidP="00B61D77">
      <w:pPr>
        <w:jc w:val="center"/>
        <w:rPr>
          <w:b/>
          <w:bCs/>
          <w:sz w:val="48"/>
          <w:szCs w:val="48"/>
        </w:rPr>
      </w:pPr>
    </w:p>
    <w:p w14:paraId="56A6E1DB" w14:textId="5B337489" w:rsidR="00B61D77" w:rsidRDefault="00B61D77" w:rsidP="00B61D77">
      <w:pPr>
        <w:jc w:val="center"/>
        <w:rPr>
          <w:b/>
          <w:bCs/>
          <w:sz w:val="48"/>
          <w:szCs w:val="48"/>
        </w:rPr>
      </w:pPr>
    </w:p>
    <w:p w14:paraId="600A8DC6" w14:textId="0FEDD540" w:rsidR="00B61D77" w:rsidRDefault="00B61D77" w:rsidP="00B61D77">
      <w:pPr>
        <w:jc w:val="center"/>
        <w:rPr>
          <w:b/>
          <w:bCs/>
          <w:sz w:val="48"/>
          <w:szCs w:val="48"/>
        </w:rPr>
      </w:pPr>
    </w:p>
    <w:p w14:paraId="321AB671" w14:textId="45D5DDC0" w:rsidR="00B61D77" w:rsidRDefault="00B61D77" w:rsidP="00B61D77">
      <w:pPr>
        <w:jc w:val="center"/>
        <w:rPr>
          <w:b/>
          <w:bCs/>
          <w:sz w:val="48"/>
          <w:szCs w:val="48"/>
        </w:rPr>
      </w:pPr>
    </w:p>
    <w:p w14:paraId="59596A37" w14:textId="77777777" w:rsidR="00331171" w:rsidRDefault="00331171" w:rsidP="00D612E7">
      <w:pPr>
        <w:rPr>
          <w:b/>
          <w:bCs/>
          <w:sz w:val="48"/>
          <w:szCs w:val="48"/>
        </w:rPr>
      </w:pPr>
    </w:p>
    <w:p w14:paraId="62AF8533" w14:textId="259BC250" w:rsidR="00FF152C" w:rsidRDefault="00E0504B" w:rsidP="004A34E2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="007D367D">
        <w:rPr>
          <w:rFonts w:ascii="Times New Roman" w:hAnsi="Times New Roman" w:cs="Times New Roman"/>
          <w:b/>
          <w:bCs/>
          <w:sz w:val="28"/>
          <w:szCs w:val="28"/>
        </w:rPr>
        <w:t>príl 2023</w:t>
      </w:r>
    </w:p>
    <w:p w14:paraId="6C2E437F" w14:textId="33E13B5F" w:rsidR="00B61D77" w:rsidRDefault="00B61D77" w:rsidP="004A34E2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1D77">
        <w:rPr>
          <w:rFonts w:ascii="Times New Roman" w:hAnsi="Times New Roman" w:cs="Times New Roman"/>
          <w:b/>
          <w:bCs/>
          <w:sz w:val="28"/>
          <w:szCs w:val="28"/>
        </w:rPr>
        <w:lastRenderedPageBreak/>
        <w:t>Prevádzkový poriadok</w:t>
      </w:r>
    </w:p>
    <w:p w14:paraId="7D797369" w14:textId="49E888EC" w:rsidR="00B61D77" w:rsidRDefault="00570902" w:rsidP="004A34E2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zariadenia sociálnych služieb</w:t>
      </w:r>
    </w:p>
    <w:p w14:paraId="57F637C9" w14:textId="1BC700E6" w:rsidR="00B61D77" w:rsidRDefault="00B61D77" w:rsidP="004A34E2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C7A3A17" w14:textId="10A4C1C8" w:rsidR="00B61D77" w:rsidRPr="001F711B" w:rsidRDefault="001F711B" w:rsidP="004A34E2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711B">
        <w:rPr>
          <w:rFonts w:ascii="Times New Roman" w:hAnsi="Times New Roman" w:cs="Times New Roman"/>
          <w:b/>
          <w:bCs/>
          <w:sz w:val="24"/>
          <w:szCs w:val="24"/>
        </w:rPr>
        <w:t>Článok</w:t>
      </w:r>
      <w:r w:rsidR="00B61D77" w:rsidRPr="001F711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F711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1C7CA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D762151" w14:textId="0CE69A52" w:rsidR="00B61D77" w:rsidRPr="00570902" w:rsidRDefault="00B61D77" w:rsidP="004A34E2">
      <w:pPr>
        <w:spacing w:line="276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Identifikačné údaje prevádzkovateľa zariadenia </w:t>
      </w:r>
    </w:p>
    <w:p w14:paraId="1C20AE06" w14:textId="50470199" w:rsidR="00B61D77" w:rsidRPr="00B61D77" w:rsidRDefault="00B61D77" w:rsidP="004A34E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>Názov zariadenia:</w:t>
      </w:r>
      <w:r w:rsidR="006E780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Komunitné centrum</w:t>
      </w:r>
    </w:p>
    <w:p w14:paraId="6D2C2CFE" w14:textId="4F152C37" w:rsidR="00B61D77" w:rsidRPr="00B61D77" w:rsidRDefault="00B61D77" w:rsidP="004A34E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>Adresa:</w:t>
      </w:r>
      <w:r w:rsidR="006E780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Jarabina 56, 065 31 Jarabina</w:t>
      </w:r>
    </w:p>
    <w:p w14:paraId="3FA93999" w14:textId="688CFA27" w:rsidR="00221AD5" w:rsidRPr="00221AD5" w:rsidRDefault="00B61D77" w:rsidP="004A34E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Prevádzkovateľ:</w:t>
      </w:r>
      <w:r w:rsidR="00221A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21AD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21AD5" w:rsidRPr="00221AD5">
        <w:rPr>
          <w:rFonts w:ascii="Times New Roman" w:hAnsi="Times New Roman" w:cs="Times New Roman"/>
          <w:sz w:val="24"/>
          <w:szCs w:val="24"/>
        </w:rPr>
        <w:t xml:space="preserve"> Obec Jarabina</w:t>
      </w:r>
    </w:p>
    <w:p w14:paraId="738192D7" w14:textId="78BB2C8E" w:rsidR="00221AD5" w:rsidRPr="00221AD5" w:rsidRDefault="00221AD5" w:rsidP="004A34E2">
      <w:pPr>
        <w:spacing w:line="276" w:lineRule="auto"/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221AD5">
        <w:rPr>
          <w:rFonts w:ascii="Times New Roman" w:hAnsi="Times New Roman" w:cs="Times New Roman"/>
          <w:sz w:val="24"/>
          <w:szCs w:val="24"/>
        </w:rPr>
        <w:t xml:space="preserve"> Jarabina 58</w:t>
      </w:r>
    </w:p>
    <w:p w14:paraId="6BEB6BFA" w14:textId="08715B1C" w:rsidR="00221AD5" w:rsidRPr="00221AD5" w:rsidRDefault="00221AD5" w:rsidP="004A34E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21AD5">
        <w:rPr>
          <w:rFonts w:ascii="Times New Roman" w:hAnsi="Times New Roman" w:cs="Times New Roman"/>
          <w:sz w:val="24"/>
          <w:szCs w:val="24"/>
        </w:rPr>
        <w:tab/>
      </w:r>
      <w:r w:rsidRPr="00221AD5">
        <w:rPr>
          <w:rFonts w:ascii="Times New Roman" w:hAnsi="Times New Roman" w:cs="Times New Roman"/>
          <w:sz w:val="24"/>
          <w:szCs w:val="24"/>
        </w:rPr>
        <w:tab/>
      </w:r>
      <w:r w:rsidRPr="00221AD5">
        <w:rPr>
          <w:rFonts w:ascii="Times New Roman" w:hAnsi="Times New Roman" w:cs="Times New Roman"/>
          <w:sz w:val="24"/>
          <w:szCs w:val="24"/>
        </w:rPr>
        <w:tab/>
        <w:t xml:space="preserve"> 065 31 Jarabina</w:t>
      </w:r>
    </w:p>
    <w:p w14:paraId="7AE15E04" w14:textId="399AA137" w:rsidR="00B61D77" w:rsidRPr="00221AD5" w:rsidRDefault="00B61D77" w:rsidP="004A34E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>IČO</w:t>
      </w:r>
      <w:r w:rsidRPr="00221AD5">
        <w:rPr>
          <w:rFonts w:ascii="Times New Roman" w:hAnsi="Times New Roman" w:cs="Times New Roman"/>
          <w:sz w:val="24"/>
          <w:szCs w:val="24"/>
        </w:rPr>
        <w:t>:</w:t>
      </w:r>
      <w:r w:rsidR="00221AD5" w:rsidRPr="00221AD5">
        <w:rPr>
          <w:rFonts w:ascii="Times New Roman" w:hAnsi="Times New Roman" w:cs="Times New Roman"/>
          <w:sz w:val="24"/>
          <w:szCs w:val="24"/>
        </w:rPr>
        <w:t xml:space="preserve"> 00329932</w:t>
      </w:r>
    </w:p>
    <w:p w14:paraId="36341DDB" w14:textId="53C9FE0E" w:rsidR="00B61D77" w:rsidRDefault="00B61D77" w:rsidP="004A34E2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>Štatutár:</w:t>
      </w:r>
      <w:r w:rsidR="00221A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21AD5" w:rsidRPr="00D612E7">
        <w:rPr>
          <w:rFonts w:ascii="Times New Roman" w:hAnsi="Times New Roman" w:cs="Times New Roman"/>
          <w:sz w:val="24"/>
          <w:szCs w:val="24"/>
        </w:rPr>
        <w:t xml:space="preserve">Bc. </w:t>
      </w:r>
      <w:r w:rsidR="00331171" w:rsidRPr="00D612E7">
        <w:rPr>
          <w:rFonts w:ascii="Times New Roman" w:hAnsi="Times New Roman" w:cs="Times New Roman"/>
          <w:sz w:val="24"/>
          <w:szCs w:val="24"/>
        </w:rPr>
        <w:t>PhDr.</w:t>
      </w:r>
      <w:r w:rsidR="00221AD5" w:rsidRPr="00D612E7">
        <w:rPr>
          <w:rFonts w:ascii="Times New Roman" w:hAnsi="Times New Roman" w:cs="Times New Roman"/>
          <w:sz w:val="24"/>
          <w:szCs w:val="24"/>
        </w:rPr>
        <w:t xml:space="preserve"> Radoslav Beňo</w:t>
      </w:r>
    </w:p>
    <w:p w14:paraId="118AD186" w14:textId="3AB1162E" w:rsidR="00B61D77" w:rsidRDefault="00B61D77" w:rsidP="004A34E2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>Tel. číslo:</w:t>
      </w:r>
      <w:r w:rsidR="00221A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21AD5" w:rsidRPr="00D612E7">
        <w:rPr>
          <w:rFonts w:ascii="Times New Roman" w:hAnsi="Times New Roman" w:cs="Times New Roman"/>
          <w:sz w:val="24"/>
          <w:szCs w:val="24"/>
        </w:rPr>
        <w:t>0905 895 812</w:t>
      </w:r>
    </w:p>
    <w:p w14:paraId="34F34BA6" w14:textId="61CF1E75" w:rsidR="00B61D77" w:rsidRDefault="00B61D77" w:rsidP="004A34E2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>Mail:</w:t>
      </w:r>
      <w:r w:rsidR="00221A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hyperlink r:id="rId8" w:history="1">
        <w:r w:rsidR="00221AD5" w:rsidRPr="00E871A9">
          <w:rPr>
            <w:rStyle w:val="Hypertextovprepojenie"/>
            <w:rFonts w:ascii="Times New Roman" w:hAnsi="Times New Roman" w:cs="Times New Roman"/>
            <w:b/>
            <w:bCs/>
            <w:sz w:val="24"/>
            <w:szCs w:val="24"/>
          </w:rPr>
          <w:t>starosta@obecjarabina.sk</w:t>
        </w:r>
      </w:hyperlink>
    </w:p>
    <w:p w14:paraId="61D054DB" w14:textId="1054340C" w:rsidR="00221AD5" w:rsidRDefault="00221AD5" w:rsidP="004A34E2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4E88F6" w14:textId="6B6E90E7" w:rsidR="00221AD5" w:rsidRDefault="00221AD5" w:rsidP="004A34E2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Tel. číslo </w:t>
      </w:r>
      <w:r w:rsidR="00331171"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>k</w:t>
      </w:r>
      <w:r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>omunitného centra: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04CDF" w:rsidRPr="00004CDF">
        <w:rPr>
          <w:rFonts w:ascii="Times New Roman" w:hAnsi="Times New Roman" w:cs="Times New Roman"/>
          <w:sz w:val="24"/>
          <w:szCs w:val="24"/>
        </w:rPr>
        <w:t>0905 937 629</w:t>
      </w:r>
    </w:p>
    <w:p w14:paraId="2D0CD148" w14:textId="72258427" w:rsidR="00221AD5" w:rsidRPr="00004CDF" w:rsidRDefault="00221AD5" w:rsidP="004A34E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Mail </w:t>
      </w:r>
      <w:r w:rsidR="00331171"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>k</w:t>
      </w:r>
      <w:r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>omunitného centra: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04CDF">
        <w:rPr>
          <w:rFonts w:ascii="Times New Roman" w:hAnsi="Times New Roman" w:cs="Times New Roman"/>
          <w:sz w:val="24"/>
          <w:szCs w:val="24"/>
        </w:rPr>
        <w:t>kcjarabina@gmail.com</w:t>
      </w:r>
    </w:p>
    <w:p w14:paraId="70195FD4" w14:textId="0A31010B" w:rsidR="00B61D77" w:rsidRPr="00570902" w:rsidRDefault="00B61D77" w:rsidP="004A34E2">
      <w:pPr>
        <w:spacing w:line="276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Prevádzková doba:</w:t>
      </w:r>
      <w:r w:rsidR="00004CDF"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14:paraId="240B5A42" w14:textId="77777777" w:rsidR="00320837" w:rsidRDefault="00320837" w:rsidP="00320837">
      <w:r>
        <w:t>Otváracie hodiny Komunitné centrum Jarabina</w:t>
      </w:r>
      <w:r w:rsidRPr="003B3D78">
        <w:tab/>
      </w:r>
      <w:r w:rsidRPr="003B3D78">
        <w:tab/>
      </w:r>
      <w:r w:rsidRPr="003B3D78">
        <w:tab/>
      </w:r>
      <w:r w:rsidRPr="003B3D78">
        <w:tab/>
      </w:r>
    </w:p>
    <w:tbl>
      <w:tblPr>
        <w:tblStyle w:val="Strednzoznam2zvraznenie1"/>
        <w:tblW w:w="4347" w:type="pct"/>
        <w:tblLook w:val="04A0" w:firstRow="1" w:lastRow="0" w:firstColumn="1" w:lastColumn="0" w:noHBand="0" w:noVBand="1"/>
      </w:tblPr>
      <w:tblGrid>
        <w:gridCol w:w="1483"/>
        <w:gridCol w:w="1540"/>
        <w:gridCol w:w="1540"/>
        <w:gridCol w:w="1543"/>
        <w:gridCol w:w="1544"/>
        <w:gridCol w:w="237"/>
      </w:tblGrid>
      <w:tr w:rsidR="00320837" w14:paraId="783D5B08" w14:textId="77777777" w:rsidTr="009454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0" w:type="pct"/>
            <w:noWrap/>
          </w:tcPr>
          <w:p w14:paraId="62925C1C" w14:textId="77777777" w:rsidR="00320837" w:rsidRDefault="00320837" w:rsidP="009454EF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</w:p>
        </w:tc>
        <w:tc>
          <w:tcPr>
            <w:tcW w:w="976" w:type="pct"/>
          </w:tcPr>
          <w:p w14:paraId="23E4789D" w14:textId="77777777" w:rsidR="00320837" w:rsidRDefault="00320837" w:rsidP="009454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</w:p>
        </w:tc>
        <w:tc>
          <w:tcPr>
            <w:tcW w:w="976" w:type="pct"/>
          </w:tcPr>
          <w:p w14:paraId="0EF3DBBB" w14:textId="77777777" w:rsidR="00320837" w:rsidRDefault="00320837" w:rsidP="009454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</w:p>
        </w:tc>
        <w:tc>
          <w:tcPr>
            <w:tcW w:w="978" w:type="pct"/>
          </w:tcPr>
          <w:p w14:paraId="3C414D5B" w14:textId="77777777" w:rsidR="00320837" w:rsidRDefault="00320837" w:rsidP="009454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</w:p>
        </w:tc>
        <w:tc>
          <w:tcPr>
            <w:tcW w:w="979" w:type="pct"/>
          </w:tcPr>
          <w:p w14:paraId="30416D48" w14:textId="77777777" w:rsidR="00320837" w:rsidRDefault="00320837" w:rsidP="009454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</w:p>
        </w:tc>
        <w:tc>
          <w:tcPr>
            <w:tcW w:w="150" w:type="pct"/>
          </w:tcPr>
          <w:p w14:paraId="590A3919" w14:textId="77777777" w:rsidR="00320837" w:rsidRDefault="00320837" w:rsidP="009454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</w:p>
        </w:tc>
      </w:tr>
      <w:tr w:rsidR="00320837" w14:paraId="7C20DE36" w14:textId="77777777" w:rsidTr="009454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" w:type="pct"/>
            <w:noWrap/>
          </w:tcPr>
          <w:p w14:paraId="64DA31C6" w14:textId="77777777" w:rsidR="00320837" w:rsidRDefault="00320837" w:rsidP="009454EF">
            <w:pPr>
              <w:rPr>
                <w:rFonts w:asciiTheme="minorHAnsi" w:eastAsiaTheme="minorEastAsia" w:hAnsiTheme="minorHAnsi" w:cstheme="minorBidi"/>
                <w:color w:val="auto"/>
              </w:rPr>
            </w:pPr>
            <w:r w:rsidRPr="003B3D78">
              <w:t>Pondelok</w:t>
            </w:r>
          </w:p>
        </w:tc>
        <w:tc>
          <w:tcPr>
            <w:tcW w:w="976" w:type="pct"/>
          </w:tcPr>
          <w:p w14:paraId="21B45A1D" w14:textId="77777777" w:rsidR="00320837" w:rsidRDefault="00320837" w:rsidP="009454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 w:rsidRPr="003B3D78">
              <w:t>7.30 - 11.30</w:t>
            </w:r>
          </w:p>
        </w:tc>
        <w:tc>
          <w:tcPr>
            <w:tcW w:w="976" w:type="pct"/>
          </w:tcPr>
          <w:p w14:paraId="1EF1D491" w14:textId="77777777" w:rsidR="00320837" w:rsidRDefault="00320837" w:rsidP="009454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978" w:type="pct"/>
          </w:tcPr>
          <w:p w14:paraId="3E7483D6" w14:textId="77777777" w:rsidR="00320837" w:rsidRDefault="00320837" w:rsidP="009454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 w:rsidRPr="003B3D78">
              <w:t>12.00 - 16.00</w:t>
            </w:r>
          </w:p>
        </w:tc>
        <w:tc>
          <w:tcPr>
            <w:tcW w:w="979" w:type="pct"/>
          </w:tcPr>
          <w:p w14:paraId="16F27552" w14:textId="77777777" w:rsidR="00320837" w:rsidRDefault="00320837" w:rsidP="009454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150" w:type="pct"/>
          </w:tcPr>
          <w:p w14:paraId="6E8B96B0" w14:textId="77777777" w:rsidR="00320837" w:rsidRDefault="00320837" w:rsidP="009454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320837" w14:paraId="1D3E1299" w14:textId="77777777" w:rsidTr="009454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" w:type="pct"/>
            <w:noWrap/>
          </w:tcPr>
          <w:p w14:paraId="13F9BCA0" w14:textId="77777777" w:rsidR="00320837" w:rsidRDefault="00320837" w:rsidP="009454EF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t>Utorok</w:t>
            </w:r>
          </w:p>
        </w:tc>
        <w:tc>
          <w:tcPr>
            <w:tcW w:w="976" w:type="pct"/>
          </w:tcPr>
          <w:p w14:paraId="6EC5F51A" w14:textId="77777777" w:rsidR="00320837" w:rsidRDefault="00320837" w:rsidP="009454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t>7.30 - 11.30</w:t>
            </w:r>
          </w:p>
        </w:tc>
        <w:tc>
          <w:tcPr>
            <w:tcW w:w="976" w:type="pct"/>
          </w:tcPr>
          <w:p w14:paraId="3B58E261" w14:textId="77777777" w:rsidR="00320837" w:rsidRDefault="00320837" w:rsidP="00945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978" w:type="pct"/>
          </w:tcPr>
          <w:p w14:paraId="5BF1677F" w14:textId="77777777" w:rsidR="00320837" w:rsidRDefault="00320837" w:rsidP="009454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t>12.00 - 16.00</w:t>
            </w:r>
          </w:p>
        </w:tc>
        <w:tc>
          <w:tcPr>
            <w:tcW w:w="979" w:type="pct"/>
          </w:tcPr>
          <w:p w14:paraId="571C5F2F" w14:textId="77777777" w:rsidR="00320837" w:rsidRDefault="00320837" w:rsidP="009454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150" w:type="pct"/>
          </w:tcPr>
          <w:p w14:paraId="767C6510" w14:textId="77777777" w:rsidR="00320837" w:rsidRDefault="00320837" w:rsidP="009454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320837" w14:paraId="53137136" w14:textId="77777777" w:rsidTr="009454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" w:type="pct"/>
            <w:noWrap/>
          </w:tcPr>
          <w:p w14:paraId="715C2DC1" w14:textId="77777777" w:rsidR="00320837" w:rsidRDefault="00320837" w:rsidP="009454EF">
            <w:pPr>
              <w:rPr>
                <w:rFonts w:asciiTheme="minorHAnsi" w:eastAsiaTheme="minorEastAsia" w:hAnsiTheme="minorHAnsi" w:cstheme="minorBidi"/>
                <w:color w:val="auto"/>
              </w:rPr>
            </w:pPr>
            <w:r w:rsidRPr="003B3D78">
              <w:t xml:space="preserve">Streda </w:t>
            </w:r>
            <w:r w:rsidRPr="003B3D78">
              <w:tab/>
            </w:r>
          </w:p>
        </w:tc>
        <w:tc>
          <w:tcPr>
            <w:tcW w:w="976" w:type="pct"/>
          </w:tcPr>
          <w:p w14:paraId="78542B76" w14:textId="77777777" w:rsidR="00320837" w:rsidRDefault="00320837" w:rsidP="009454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 w:rsidRPr="003B3D78">
              <w:t>7.30 - 11.30</w:t>
            </w:r>
          </w:p>
        </w:tc>
        <w:tc>
          <w:tcPr>
            <w:tcW w:w="976" w:type="pct"/>
          </w:tcPr>
          <w:p w14:paraId="501452DD" w14:textId="77777777" w:rsidR="00320837" w:rsidRDefault="00320837" w:rsidP="009454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978" w:type="pct"/>
          </w:tcPr>
          <w:p w14:paraId="36BBD203" w14:textId="77777777" w:rsidR="00320837" w:rsidRDefault="00320837" w:rsidP="009454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 w:rsidRPr="003B3D78">
              <w:t>12.00 - 16.00</w:t>
            </w:r>
          </w:p>
        </w:tc>
        <w:tc>
          <w:tcPr>
            <w:tcW w:w="979" w:type="pct"/>
          </w:tcPr>
          <w:p w14:paraId="5E747BE1" w14:textId="77777777" w:rsidR="00320837" w:rsidRDefault="00320837" w:rsidP="009454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150" w:type="pct"/>
          </w:tcPr>
          <w:p w14:paraId="35C148D2" w14:textId="77777777" w:rsidR="00320837" w:rsidRDefault="00320837" w:rsidP="009454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320837" w14:paraId="25BC4F78" w14:textId="77777777" w:rsidTr="009454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" w:type="pct"/>
            <w:noWrap/>
          </w:tcPr>
          <w:p w14:paraId="2BEB050D" w14:textId="77777777" w:rsidR="00320837" w:rsidRDefault="00320837" w:rsidP="009454EF">
            <w:pPr>
              <w:rPr>
                <w:rFonts w:asciiTheme="minorHAnsi" w:eastAsiaTheme="minorEastAsia" w:hAnsiTheme="minorHAnsi" w:cstheme="minorBidi"/>
                <w:color w:val="auto"/>
              </w:rPr>
            </w:pPr>
            <w:r w:rsidRPr="003B3D78">
              <w:t>Štvrtok</w:t>
            </w:r>
            <w:r w:rsidRPr="003B3D78">
              <w:tab/>
            </w:r>
          </w:p>
        </w:tc>
        <w:tc>
          <w:tcPr>
            <w:tcW w:w="976" w:type="pct"/>
          </w:tcPr>
          <w:p w14:paraId="722D94CB" w14:textId="77777777" w:rsidR="00320837" w:rsidRDefault="00320837" w:rsidP="009454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 w:rsidRPr="003B3D78">
              <w:t>7.30 - 11.30</w:t>
            </w:r>
          </w:p>
        </w:tc>
        <w:tc>
          <w:tcPr>
            <w:tcW w:w="976" w:type="pct"/>
          </w:tcPr>
          <w:p w14:paraId="59B21E1D" w14:textId="77777777" w:rsidR="00320837" w:rsidRDefault="00320837" w:rsidP="009454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978" w:type="pct"/>
          </w:tcPr>
          <w:p w14:paraId="213A2DCE" w14:textId="77777777" w:rsidR="00320837" w:rsidRDefault="00320837" w:rsidP="00945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t xml:space="preserve">  </w:t>
            </w:r>
            <w:r w:rsidRPr="003B3D78">
              <w:t>12.00 - 17.00</w:t>
            </w:r>
          </w:p>
        </w:tc>
        <w:tc>
          <w:tcPr>
            <w:tcW w:w="979" w:type="pct"/>
          </w:tcPr>
          <w:p w14:paraId="4FFC078F" w14:textId="77777777" w:rsidR="00320837" w:rsidRDefault="00320837" w:rsidP="009454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150" w:type="pct"/>
          </w:tcPr>
          <w:p w14:paraId="12BADCFB" w14:textId="77777777" w:rsidR="00320837" w:rsidRDefault="00320837" w:rsidP="009454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320837" w14:paraId="06FAB9D8" w14:textId="77777777" w:rsidTr="009454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" w:type="pct"/>
            <w:noWrap/>
          </w:tcPr>
          <w:p w14:paraId="4441709B" w14:textId="77777777" w:rsidR="00320837" w:rsidRDefault="00320837" w:rsidP="009454EF">
            <w:pPr>
              <w:rPr>
                <w:rFonts w:asciiTheme="minorHAnsi" w:eastAsiaTheme="minorEastAsia" w:hAnsiTheme="minorHAnsi" w:cstheme="minorBidi"/>
                <w:color w:val="auto"/>
              </w:rPr>
            </w:pPr>
            <w:r w:rsidRPr="003B3D78">
              <w:t>Piatok</w:t>
            </w:r>
          </w:p>
        </w:tc>
        <w:tc>
          <w:tcPr>
            <w:tcW w:w="976" w:type="pct"/>
          </w:tcPr>
          <w:p w14:paraId="1D89C520" w14:textId="77777777" w:rsidR="00320837" w:rsidRDefault="00320837" w:rsidP="009454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 w:rsidRPr="003B3D78">
              <w:t>7.30 - 11.30</w:t>
            </w:r>
          </w:p>
        </w:tc>
        <w:tc>
          <w:tcPr>
            <w:tcW w:w="976" w:type="pct"/>
          </w:tcPr>
          <w:p w14:paraId="495C15CC" w14:textId="77777777" w:rsidR="00320837" w:rsidRDefault="00320837" w:rsidP="009454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978" w:type="pct"/>
          </w:tcPr>
          <w:p w14:paraId="6CBCFD49" w14:textId="77777777" w:rsidR="00320837" w:rsidRDefault="00320837" w:rsidP="009454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 w:rsidRPr="003B3D78">
              <w:t>12.00 - 16.00</w:t>
            </w:r>
          </w:p>
        </w:tc>
        <w:tc>
          <w:tcPr>
            <w:tcW w:w="979" w:type="pct"/>
          </w:tcPr>
          <w:p w14:paraId="294DD2FB" w14:textId="77777777" w:rsidR="00320837" w:rsidRDefault="00320837" w:rsidP="009454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150" w:type="pct"/>
          </w:tcPr>
          <w:p w14:paraId="29A3AB98" w14:textId="77777777" w:rsidR="00320837" w:rsidRDefault="00320837" w:rsidP="009454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</w:tbl>
    <w:p w14:paraId="45DD16BA" w14:textId="2872BB1C" w:rsidR="00320837" w:rsidRDefault="00320837" w:rsidP="00320837"/>
    <w:p w14:paraId="66E5A6DB" w14:textId="77777777" w:rsidR="008F6DA1" w:rsidRDefault="008F6DA1" w:rsidP="004A34E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71AA7DA" w14:textId="0551A470" w:rsidR="00D612E7" w:rsidRPr="00004CDF" w:rsidRDefault="00D612E7" w:rsidP="004A34E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(obedňajšia prestávka v čase 11</w:t>
      </w:r>
      <w:r w:rsidR="00E44B7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30 – 12</w:t>
      </w:r>
      <w:r w:rsidR="00E44B7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00 hod.)</w:t>
      </w:r>
    </w:p>
    <w:p w14:paraId="04E3A46A" w14:textId="77777777" w:rsidR="00D612E7" w:rsidRDefault="00D612E7" w:rsidP="004A34E2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D8B7B3" w14:textId="77777777" w:rsidR="00D612E7" w:rsidRDefault="00D612E7" w:rsidP="004A34E2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BC36DD" w14:textId="77777777" w:rsidR="00D612E7" w:rsidRDefault="00D612E7" w:rsidP="004A34E2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BF664E5" w14:textId="77777777" w:rsidR="002368C1" w:rsidRDefault="002368C1" w:rsidP="004A34E2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7771CC0" w14:textId="51FF02BA" w:rsidR="00B61D77" w:rsidRPr="00570902" w:rsidRDefault="00B61D77" w:rsidP="004A34E2">
      <w:pPr>
        <w:spacing w:line="276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 xml:space="preserve">Počet </w:t>
      </w:r>
      <w:r w:rsidR="00004CDF"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>zamestnancov</w:t>
      </w:r>
      <w:r w:rsidR="00221AD5"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695715"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>k</w:t>
      </w:r>
      <w:r w:rsidR="00221AD5"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>omunitného centra:</w:t>
      </w:r>
      <w:r w:rsidR="00570902" w:rsidRPr="0057090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3</w:t>
      </w:r>
    </w:p>
    <w:p w14:paraId="32CBA034" w14:textId="146EB926" w:rsidR="00004CDF" w:rsidRDefault="00004CDF" w:rsidP="004A34E2">
      <w:pPr>
        <w:pStyle w:val="Odsekzoznamu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="00B40E6E">
        <w:rPr>
          <w:rFonts w:ascii="Times New Roman" w:hAnsi="Times New Roman" w:cs="Times New Roman"/>
          <w:sz w:val="24"/>
          <w:szCs w:val="24"/>
        </w:rPr>
        <w:t>odborný manažér</w:t>
      </w:r>
    </w:p>
    <w:p w14:paraId="7D652A32" w14:textId="0A5C9AB1" w:rsidR="00004CDF" w:rsidRDefault="00004CDF" w:rsidP="004A34E2">
      <w:pPr>
        <w:pStyle w:val="Odsekzoznamu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="00B40E6E">
        <w:rPr>
          <w:rFonts w:ascii="Times New Roman" w:hAnsi="Times New Roman" w:cs="Times New Roman"/>
          <w:sz w:val="24"/>
          <w:szCs w:val="24"/>
        </w:rPr>
        <w:t>komunitný pracovník</w:t>
      </w:r>
    </w:p>
    <w:p w14:paraId="4CA38488" w14:textId="7D2F3F6E" w:rsidR="00004CDF" w:rsidRDefault="00004CDF" w:rsidP="004A34E2">
      <w:pPr>
        <w:pStyle w:val="Odsekzoznamu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="00B40E6E">
        <w:rPr>
          <w:rFonts w:ascii="Times New Roman" w:hAnsi="Times New Roman" w:cs="Times New Roman"/>
          <w:sz w:val="24"/>
          <w:szCs w:val="24"/>
        </w:rPr>
        <w:t>pracovník</w:t>
      </w:r>
    </w:p>
    <w:p w14:paraId="3EA6B74A" w14:textId="7A4E0774" w:rsidR="00A8349E" w:rsidRDefault="00570902" w:rsidP="004A34E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Najvyšší počet detí zodpovedajúci veľkosti vnútorných priestorov (kapacita zariadenia) je 10 detí v predškolskom veku alebo 40 žiakov v školskom veku.</w:t>
      </w:r>
    </w:p>
    <w:p w14:paraId="044DA28B" w14:textId="1E80E64D" w:rsidR="00840BB1" w:rsidRDefault="00840BB1" w:rsidP="006E780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454C">
        <w:rPr>
          <w:rFonts w:ascii="Times New Roman" w:hAnsi="Times New Roman" w:cs="Times New Roman"/>
          <w:sz w:val="24"/>
          <w:szCs w:val="24"/>
        </w:rPr>
        <w:t>Komunitné centrum</w:t>
      </w:r>
      <w:r w:rsidRPr="00840BB1">
        <w:rPr>
          <w:rFonts w:ascii="Times New Roman" w:hAnsi="Times New Roman" w:cs="Times New Roman"/>
          <w:sz w:val="24"/>
          <w:szCs w:val="24"/>
        </w:rPr>
        <w:t xml:space="preserve"> (KC) napomáha sociálne vylúčeným osobám k začleňovaniu do spoločnosti,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0BB1">
        <w:rPr>
          <w:rFonts w:ascii="Times New Roman" w:hAnsi="Times New Roman" w:cs="Times New Roman"/>
          <w:sz w:val="24"/>
          <w:szCs w:val="24"/>
        </w:rPr>
        <w:t>a to poskytovaním komplexných, odborných činností, iných činností a aktivít.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0BB1">
        <w:rPr>
          <w:rFonts w:ascii="Times New Roman" w:hAnsi="Times New Roman" w:cs="Times New Roman"/>
          <w:b/>
          <w:bCs/>
          <w:sz w:val="24"/>
          <w:szCs w:val="24"/>
        </w:rPr>
        <w:t>Cieľom sociálnej služby</w:t>
      </w:r>
      <w:r w:rsidRPr="00840BB1">
        <w:rPr>
          <w:rFonts w:ascii="Times New Roman" w:hAnsi="Times New Roman" w:cs="Times New Roman"/>
          <w:sz w:val="24"/>
          <w:szCs w:val="24"/>
        </w:rPr>
        <w:t xml:space="preserve"> je pomáhať ľuďom, ktorí sa ocitli v zlej sociálnej situáci</w:t>
      </w:r>
      <w:r w:rsidR="00034F46">
        <w:rPr>
          <w:rFonts w:ascii="Times New Roman" w:hAnsi="Times New Roman" w:cs="Times New Roman"/>
          <w:sz w:val="24"/>
          <w:szCs w:val="24"/>
        </w:rPr>
        <w:t>i</w:t>
      </w:r>
      <w:r w:rsidRPr="00840BB1">
        <w:rPr>
          <w:rFonts w:ascii="Times New Roman" w:hAnsi="Times New Roman" w:cs="Times New Roman"/>
          <w:sz w:val="24"/>
          <w:szCs w:val="24"/>
        </w:rPr>
        <w:t>, k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840BB1">
        <w:rPr>
          <w:rFonts w:ascii="Times New Roman" w:hAnsi="Times New Roman" w:cs="Times New Roman"/>
          <w:sz w:val="24"/>
          <w:szCs w:val="24"/>
        </w:rPr>
        <w:t>opätovnému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0BB1">
        <w:rPr>
          <w:rFonts w:ascii="Times New Roman" w:hAnsi="Times New Roman" w:cs="Times New Roman"/>
          <w:sz w:val="24"/>
          <w:szCs w:val="24"/>
        </w:rPr>
        <w:t>začleneniu sa do spoločnosti</w:t>
      </w:r>
      <w:r w:rsidR="00034F46">
        <w:rPr>
          <w:rFonts w:ascii="Times New Roman" w:hAnsi="Times New Roman" w:cs="Times New Roman"/>
          <w:sz w:val="24"/>
          <w:szCs w:val="24"/>
        </w:rPr>
        <w:t>,</w:t>
      </w:r>
      <w:r w:rsidRPr="00840BB1">
        <w:rPr>
          <w:rFonts w:ascii="Times New Roman" w:hAnsi="Times New Roman" w:cs="Times New Roman"/>
          <w:sz w:val="24"/>
          <w:szCs w:val="24"/>
        </w:rPr>
        <w:t xml:space="preserve"> a to poskytnutím rôznych odborných činností </w:t>
      </w:r>
      <w:r w:rsidR="00034F46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40BB1">
        <w:rPr>
          <w:rFonts w:ascii="Times New Roman" w:hAnsi="Times New Roman" w:cs="Times New Roman"/>
          <w:sz w:val="24"/>
          <w:szCs w:val="24"/>
        </w:rPr>
        <w:t>a organizovaním aktivít.</w:t>
      </w:r>
    </w:p>
    <w:p w14:paraId="4A8DFD0C" w14:textId="07207C4F" w:rsidR="00840BB1" w:rsidRPr="00A6454C" w:rsidRDefault="00840BB1" w:rsidP="004A34E2">
      <w:pPr>
        <w:spacing w:line="276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6454C">
        <w:rPr>
          <w:rFonts w:ascii="Times New Roman" w:hAnsi="Times New Roman" w:cs="Times New Roman"/>
          <w:b/>
          <w:bCs/>
          <w:i/>
          <w:iCs/>
          <w:sz w:val="24"/>
          <w:szCs w:val="24"/>
        </w:rPr>
        <w:t>Hlavné princípy činnosti sú:</w:t>
      </w:r>
    </w:p>
    <w:p w14:paraId="44319964" w14:textId="355CF7D6" w:rsidR="00840BB1" w:rsidRPr="00C343A6" w:rsidRDefault="00840BB1" w:rsidP="00C343A6">
      <w:pPr>
        <w:pStyle w:val="Odsekzoznamu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43A6">
        <w:rPr>
          <w:rFonts w:ascii="Times New Roman" w:hAnsi="Times New Roman" w:cs="Times New Roman"/>
          <w:sz w:val="24"/>
          <w:szCs w:val="24"/>
        </w:rPr>
        <w:t>poskytovanie bezplatnej sociálnej služby každému záujemcovi, ktorý o ňu prejaví záujem,</w:t>
      </w:r>
    </w:p>
    <w:p w14:paraId="3DD6579C" w14:textId="76121016" w:rsidR="00840BB1" w:rsidRPr="00C343A6" w:rsidRDefault="00840BB1" w:rsidP="00C343A6">
      <w:pPr>
        <w:pStyle w:val="Odsekzoznamu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43A6">
        <w:rPr>
          <w:rFonts w:ascii="Times New Roman" w:hAnsi="Times New Roman" w:cs="Times New Roman"/>
          <w:sz w:val="24"/>
          <w:szCs w:val="24"/>
        </w:rPr>
        <w:t>pomoc pri zabezpečovaní základných životných potrieb človeka,</w:t>
      </w:r>
    </w:p>
    <w:p w14:paraId="0E987B2D" w14:textId="1E822D77" w:rsidR="00840BB1" w:rsidRPr="006E780D" w:rsidRDefault="00840BB1" w:rsidP="006E780D">
      <w:pPr>
        <w:pStyle w:val="Odsekzoznamu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43A6">
        <w:rPr>
          <w:rFonts w:ascii="Times New Roman" w:hAnsi="Times New Roman" w:cs="Times New Roman"/>
          <w:sz w:val="24"/>
          <w:szCs w:val="24"/>
        </w:rPr>
        <w:t>dodržiavanie základných ľudských práv, bez rozdielu z dôvodu farby pleti, jazyka, viery,</w:t>
      </w:r>
      <w:r w:rsidR="006E780D">
        <w:rPr>
          <w:rFonts w:ascii="Times New Roman" w:hAnsi="Times New Roman" w:cs="Times New Roman"/>
          <w:sz w:val="24"/>
          <w:szCs w:val="24"/>
        </w:rPr>
        <w:t xml:space="preserve"> </w:t>
      </w:r>
      <w:r w:rsidRPr="006E780D">
        <w:rPr>
          <w:rFonts w:ascii="Times New Roman" w:hAnsi="Times New Roman" w:cs="Times New Roman"/>
          <w:sz w:val="24"/>
          <w:szCs w:val="24"/>
        </w:rPr>
        <w:t>náboženstva, pohlavia, bez riešenia majetkového postavenie klientov,</w:t>
      </w:r>
    </w:p>
    <w:p w14:paraId="0ABA2686" w14:textId="150152C7" w:rsidR="00840BB1" w:rsidRPr="00C343A6" w:rsidRDefault="00840BB1" w:rsidP="00C343A6">
      <w:pPr>
        <w:pStyle w:val="Odsekzoznamu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43A6">
        <w:rPr>
          <w:rFonts w:ascii="Times New Roman" w:hAnsi="Times New Roman" w:cs="Times New Roman"/>
          <w:sz w:val="24"/>
          <w:szCs w:val="24"/>
        </w:rPr>
        <w:t xml:space="preserve">rešpektovanie schopnosti každého klienta, podpora jeho zručností, vedomostí </w:t>
      </w:r>
      <w:r w:rsidR="00C06F1C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C343A6">
        <w:rPr>
          <w:rFonts w:ascii="Times New Roman" w:hAnsi="Times New Roman" w:cs="Times New Roman"/>
          <w:sz w:val="24"/>
          <w:szCs w:val="24"/>
        </w:rPr>
        <w:t>a schopností,</w:t>
      </w:r>
    </w:p>
    <w:p w14:paraId="2264867F" w14:textId="416671C3" w:rsidR="00840BB1" w:rsidRPr="00C343A6" w:rsidRDefault="00840BB1" w:rsidP="00C343A6">
      <w:pPr>
        <w:pStyle w:val="Odsekzoznamu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43A6">
        <w:rPr>
          <w:rFonts w:ascii="Times New Roman" w:hAnsi="Times New Roman" w:cs="Times New Roman"/>
          <w:sz w:val="24"/>
          <w:szCs w:val="24"/>
        </w:rPr>
        <w:t>motivácia klientov k získaniu nových vedomostí, zručností, schopností i kontaktov,</w:t>
      </w:r>
    </w:p>
    <w:p w14:paraId="0588893C" w14:textId="3CDE3951" w:rsidR="00840BB1" w:rsidRPr="00C343A6" w:rsidRDefault="00840BB1" w:rsidP="00C343A6">
      <w:pPr>
        <w:pStyle w:val="Odsekzoznamu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43A6">
        <w:rPr>
          <w:rFonts w:ascii="Times New Roman" w:hAnsi="Times New Roman" w:cs="Times New Roman"/>
          <w:sz w:val="24"/>
          <w:szCs w:val="24"/>
        </w:rPr>
        <w:t>rešpektovanie skúseností a minulosti klientov,</w:t>
      </w:r>
    </w:p>
    <w:p w14:paraId="62058721" w14:textId="068FB7D8" w:rsidR="00840BB1" w:rsidRPr="00C343A6" w:rsidRDefault="00840BB1" w:rsidP="00C343A6">
      <w:pPr>
        <w:pStyle w:val="Odsekzoznamu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43A6">
        <w:rPr>
          <w:rFonts w:ascii="Times New Roman" w:hAnsi="Times New Roman" w:cs="Times New Roman"/>
          <w:sz w:val="24"/>
          <w:szCs w:val="24"/>
        </w:rPr>
        <w:t>podpora samostatnosti, nezávislosti a sebestačnosti klientov, ich názorov a hodnôt,</w:t>
      </w:r>
    </w:p>
    <w:p w14:paraId="091DF002" w14:textId="6C309ECA" w:rsidR="00840BB1" w:rsidRPr="00C343A6" w:rsidRDefault="00840BB1" w:rsidP="00C343A6">
      <w:pPr>
        <w:pStyle w:val="Odsekzoznamu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43A6">
        <w:rPr>
          <w:rFonts w:ascii="Times New Roman" w:hAnsi="Times New Roman" w:cs="Times New Roman"/>
          <w:sz w:val="24"/>
          <w:szCs w:val="24"/>
        </w:rPr>
        <w:t>zachovávanie mlčanlivosti o dôverných informáciách,</w:t>
      </w:r>
    </w:p>
    <w:p w14:paraId="5C8D293C" w14:textId="2CA0EE37" w:rsidR="00840BB1" w:rsidRPr="00C343A6" w:rsidRDefault="00840BB1" w:rsidP="00C343A6">
      <w:pPr>
        <w:pStyle w:val="Odsekzoznamu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43A6">
        <w:rPr>
          <w:rFonts w:ascii="Times New Roman" w:hAnsi="Times New Roman" w:cs="Times New Roman"/>
          <w:sz w:val="24"/>
          <w:szCs w:val="24"/>
        </w:rPr>
        <w:t>pomoc k svojpomoci.</w:t>
      </w:r>
    </w:p>
    <w:p w14:paraId="2E73B897" w14:textId="55777C44" w:rsidR="00840BB1" w:rsidRPr="00840BB1" w:rsidRDefault="001F711B" w:rsidP="004A34E2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Článok 2</w:t>
      </w:r>
      <w:r w:rsidR="00840BB1" w:rsidRPr="00840BB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EDB0660" w14:textId="25668716" w:rsidR="00004CDF" w:rsidRPr="006447AC" w:rsidRDefault="00840BB1" w:rsidP="004A34E2">
      <w:pPr>
        <w:spacing w:line="276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47A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Druh a spôsob poskytovania služieb v </w:t>
      </w:r>
      <w:r w:rsidR="00034F46" w:rsidRPr="006447AC">
        <w:rPr>
          <w:rFonts w:ascii="Times New Roman" w:hAnsi="Times New Roman" w:cs="Times New Roman"/>
          <w:b/>
          <w:bCs/>
          <w:i/>
          <w:iCs/>
          <w:sz w:val="24"/>
          <w:szCs w:val="24"/>
        </w:rPr>
        <w:t>k</w:t>
      </w:r>
      <w:r w:rsidRPr="006447AC">
        <w:rPr>
          <w:rFonts w:ascii="Times New Roman" w:hAnsi="Times New Roman" w:cs="Times New Roman"/>
          <w:b/>
          <w:bCs/>
          <w:i/>
          <w:iCs/>
          <w:sz w:val="24"/>
          <w:szCs w:val="24"/>
        </w:rPr>
        <w:t>omunitnom centre</w:t>
      </w:r>
    </w:p>
    <w:p w14:paraId="18EBBBAA" w14:textId="3E5C585B" w:rsidR="004A34E2" w:rsidRDefault="004A34E2" w:rsidP="008F6DA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4E2">
        <w:rPr>
          <w:rFonts w:ascii="Times New Roman" w:hAnsi="Times New Roman" w:cs="Times New Roman"/>
          <w:b/>
          <w:bCs/>
          <w:sz w:val="24"/>
          <w:szCs w:val="24"/>
        </w:rPr>
        <w:t xml:space="preserve">Činnosť </w:t>
      </w:r>
      <w:r w:rsidR="00034F46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4A34E2">
        <w:rPr>
          <w:rFonts w:ascii="Times New Roman" w:hAnsi="Times New Roman" w:cs="Times New Roman"/>
          <w:b/>
          <w:bCs/>
          <w:sz w:val="24"/>
          <w:szCs w:val="24"/>
        </w:rPr>
        <w:t>omunitného centra</w:t>
      </w:r>
      <w:r w:rsidRPr="004A34E2">
        <w:rPr>
          <w:rFonts w:ascii="Times New Roman" w:hAnsi="Times New Roman" w:cs="Times New Roman"/>
          <w:sz w:val="24"/>
          <w:szCs w:val="24"/>
        </w:rPr>
        <w:t xml:space="preserve"> (ďalej len KC) upravuje § 24</w:t>
      </w:r>
      <w:r w:rsidR="00034F46">
        <w:rPr>
          <w:rFonts w:ascii="Times New Roman" w:hAnsi="Times New Roman" w:cs="Times New Roman"/>
          <w:sz w:val="24"/>
          <w:szCs w:val="24"/>
        </w:rPr>
        <w:t xml:space="preserve"> </w:t>
      </w:r>
      <w:r w:rsidRPr="004A34E2">
        <w:rPr>
          <w:rFonts w:ascii="Times New Roman" w:hAnsi="Times New Roman" w:cs="Times New Roman"/>
          <w:sz w:val="24"/>
          <w:szCs w:val="24"/>
        </w:rPr>
        <w:t xml:space="preserve">d </w:t>
      </w:r>
      <w:r w:rsidR="00034F46">
        <w:rPr>
          <w:rFonts w:ascii="Times New Roman" w:hAnsi="Times New Roman" w:cs="Times New Roman"/>
          <w:sz w:val="24"/>
          <w:szCs w:val="24"/>
        </w:rPr>
        <w:t>z</w:t>
      </w:r>
      <w:r w:rsidRPr="004A34E2">
        <w:rPr>
          <w:rFonts w:ascii="Times New Roman" w:hAnsi="Times New Roman" w:cs="Times New Roman"/>
          <w:sz w:val="24"/>
          <w:szCs w:val="24"/>
        </w:rPr>
        <w:t xml:space="preserve">ákona č. 448/2008 Z. z. </w:t>
      </w:r>
      <w:r w:rsidR="00034F46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4A34E2">
        <w:rPr>
          <w:rFonts w:ascii="Times New Roman" w:hAnsi="Times New Roman" w:cs="Times New Roman"/>
          <w:sz w:val="24"/>
          <w:szCs w:val="24"/>
        </w:rPr>
        <w:t>o sociálnych službách a o zmene a doplnení zákona č. 455/1991 Zb. o živnostenskom podnikaní</w:t>
      </w:r>
      <w:r w:rsidR="00034F46">
        <w:rPr>
          <w:rFonts w:ascii="Times New Roman" w:hAnsi="Times New Roman" w:cs="Times New Roman"/>
          <w:sz w:val="24"/>
          <w:szCs w:val="24"/>
        </w:rPr>
        <w:t xml:space="preserve"> </w:t>
      </w:r>
      <w:r w:rsidRPr="004A34E2">
        <w:rPr>
          <w:rFonts w:ascii="Times New Roman" w:hAnsi="Times New Roman" w:cs="Times New Roman"/>
          <w:sz w:val="24"/>
          <w:szCs w:val="24"/>
        </w:rPr>
        <w:t xml:space="preserve">(živnostenský zákon) v znení neskorších zákonov. </w:t>
      </w:r>
    </w:p>
    <w:p w14:paraId="51F6821E" w14:textId="32665E92" w:rsidR="004A34E2" w:rsidRDefault="004A34E2" w:rsidP="008F6DA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4E2">
        <w:rPr>
          <w:rFonts w:ascii="Times New Roman" w:hAnsi="Times New Roman" w:cs="Times New Roman"/>
          <w:sz w:val="24"/>
          <w:szCs w:val="24"/>
        </w:rPr>
        <w:t xml:space="preserve">V </w:t>
      </w:r>
      <w:r w:rsidR="00034F46">
        <w:rPr>
          <w:rFonts w:ascii="Times New Roman" w:hAnsi="Times New Roman" w:cs="Times New Roman"/>
          <w:sz w:val="24"/>
          <w:szCs w:val="24"/>
        </w:rPr>
        <w:t>k</w:t>
      </w:r>
      <w:r w:rsidRPr="004A34E2">
        <w:rPr>
          <w:rFonts w:ascii="Times New Roman" w:hAnsi="Times New Roman" w:cs="Times New Roman"/>
          <w:sz w:val="24"/>
          <w:szCs w:val="24"/>
        </w:rPr>
        <w:t>omunitnom centre sa fyzickej osobe v nepriaznivej sociálnej situáci</w:t>
      </w:r>
      <w:r w:rsidR="00034F46">
        <w:rPr>
          <w:rFonts w:ascii="Times New Roman" w:hAnsi="Times New Roman" w:cs="Times New Roman"/>
          <w:sz w:val="24"/>
          <w:szCs w:val="24"/>
        </w:rPr>
        <w:t>i</w:t>
      </w:r>
      <w:r w:rsidRPr="004A34E2">
        <w:rPr>
          <w:rFonts w:ascii="Times New Roman" w:hAnsi="Times New Roman" w:cs="Times New Roman"/>
          <w:sz w:val="24"/>
          <w:szCs w:val="24"/>
        </w:rPr>
        <w:t xml:space="preserve"> pre zotrvávanie </w:t>
      </w:r>
      <w:r w:rsidR="00034F4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4A34E2">
        <w:rPr>
          <w:rFonts w:ascii="Times New Roman" w:hAnsi="Times New Roman" w:cs="Times New Roman"/>
          <w:sz w:val="24"/>
          <w:szCs w:val="24"/>
        </w:rPr>
        <w:t xml:space="preserve">v priestorovo segregovanej lokalite s prítomnosťou koncentrovanej a generačne reprodukovanej chudoby poskytuje: </w:t>
      </w:r>
    </w:p>
    <w:p w14:paraId="06E5E15C" w14:textId="13A66745" w:rsidR="007D4376" w:rsidRPr="007D4376" w:rsidRDefault="004A34E2" w:rsidP="007D4376">
      <w:pPr>
        <w:pStyle w:val="Odsekzoznamu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B18">
        <w:rPr>
          <w:rFonts w:ascii="Times New Roman" w:hAnsi="Times New Roman" w:cs="Times New Roman"/>
          <w:i/>
          <w:iCs/>
          <w:sz w:val="24"/>
          <w:szCs w:val="24"/>
        </w:rPr>
        <w:t>sociálne poradenstvo</w:t>
      </w:r>
      <w:r w:rsidR="00C06F1C">
        <w:rPr>
          <w:rFonts w:ascii="Times New Roman" w:hAnsi="Times New Roman" w:cs="Times New Roman"/>
          <w:sz w:val="24"/>
          <w:szCs w:val="24"/>
        </w:rPr>
        <w:t>:</w:t>
      </w:r>
    </w:p>
    <w:p w14:paraId="5C5DC396" w14:textId="1969ECE0" w:rsidR="004A34E2" w:rsidRPr="00C06F1C" w:rsidRDefault="0020255F" w:rsidP="0096109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E2F37" w:rsidRPr="00C06F1C">
        <w:rPr>
          <w:rFonts w:ascii="Times New Roman" w:hAnsi="Times New Roman" w:cs="Times New Roman"/>
          <w:sz w:val="24"/>
          <w:szCs w:val="24"/>
        </w:rPr>
        <w:t>základné: posudzovanie povahy problému jednotlivca, rodiny alebo komunity, poskytovanie základných informácií o možnostiach riešenia problému a podľa potreby aj odporúčanie a sprostredkovanie ďalšej odbornej pomoci</w:t>
      </w:r>
      <w:r w:rsidR="006E2F37" w:rsidRPr="00C06F1C">
        <w:rPr>
          <w:sz w:val="24"/>
          <w:szCs w:val="24"/>
        </w:rPr>
        <w:t>.</w:t>
      </w:r>
      <w:r w:rsidR="004A34E2" w:rsidRPr="00C06F1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17DAB2" w14:textId="480101AA" w:rsidR="006E2F37" w:rsidRPr="00C06F1C" w:rsidRDefault="00C06F1C" w:rsidP="0096109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E2F37" w:rsidRPr="00C06F1C">
        <w:rPr>
          <w:rFonts w:ascii="Times New Roman" w:hAnsi="Times New Roman" w:cs="Times New Roman"/>
          <w:sz w:val="24"/>
          <w:szCs w:val="24"/>
        </w:rPr>
        <w:t>špecializované: zameranie na zistenie príčin vzniku, charakteru a rozsahu problému jednotlivca, rodiny alebo komunity a poskytnutie konkrétnej odbornej pomoci</w:t>
      </w:r>
      <w:r w:rsidRPr="00C06F1C">
        <w:rPr>
          <w:rFonts w:ascii="Times New Roman" w:hAnsi="Times New Roman" w:cs="Times New Roman"/>
          <w:sz w:val="24"/>
          <w:szCs w:val="24"/>
        </w:rPr>
        <w:t>.</w:t>
      </w:r>
    </w:p>
    <w:p w14:paraId="751DFDF5" w14:textId="5ED2C5C4" w:rsidR="004A34E2" w:rsidRPr="003043D7" w:rsidRDefault="004A34E2" w:rsidP="00961098">
      <w:pPr>
        <w:spacing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043D7">
        <w:rPr>
          <w:rFonts w:ascii="Times New Roman" w:hAnsi="Times New Roman" w:cs="Times New Roman"/>
          <w:i/>
          <w:iCs/>
          <w:sz w:val="24"/>
          <w:szCs w:val="24"/>
        </w:rPr>
        <w:lastRenderedPageBreak/>
        <w:t>b) pomoc pri uplatňovaní práv a právom chránených záujmov</w:t>
      </w:r>
      <w:r w:rsidR="00C06F1C" w:rsidRPr="003043D7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</w:p>
    <w:p w14:paraId="4AC29765" w14:textId="206319AD" w:rsidR="00C06F1C" w:rsidRPr="00C06F1C" w:rsidRDefault="00C06F1C" w:rsidP="0096109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F1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6F1C">
        <w:rPr>
          <w:rFonts w:ascii="Times New Roman" w:hAnsi="Times New Roman" w:cs="Times New Roman"/>
          <w:sz w:val="24"/>
          <w:szCs w:val="24"/>
        </w:rPr>
        <w:t xml:space="preserve">poradenstvo pri vybavovaní úradných záležitostí, dokladov, distribúcii klienta </w:t>
      </w:r>
      <w:r w:rsidR="00460924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C06F1C">
        <w:rPr>
          <w:rFonts w:ascii="Times New Roman" w:hAnsi="Times New Roman" w:cs="Times New Roman"/>
          <w:sz w:val="24"/>
          <w:szCs w:val="24"/>
        </w:rPr>
        <w:t xml:space="preserve">do relevantných inštitúcií a úradov, poradenstvo pri spisovaní a písomnej komunikácii s úradmi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C06F1C">
        <w:rPr>
          <w:rFonts w:ascii="Times New Roman" w:hAnsi="Times New Roman" w:cs="Times New Roman"/>
          <w:sz w:val="24"/>
          <w:szCs w:val="24"/>
        </w:rPr>
        <w:t>a inštitúciami, vrátane sprostredkovania rokovania s inštitúciami, ktoré sa podieľajú na riešení klientovej situácie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583C6F4" w14:textId="22000A48" w:rsidR="004A34E2" w:rsidRPr="003043D7" w:rsidRDefault="004A34E2" w:rsidP="00961098">
      <w:pPr>
        <w:spacing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043D7">
        <w:rPr>
          <w:rFonts w:ascii="Times New Roman" w:hAnsi="Times New Roman" w:cs="Times New Roman"/>
          <w:i/>
          <w:iCs/>
          <w:sz w:val="24"/>
          <w:szCs w:val="24"/>
        </w:rPr>
        <w:t>c) pomoc pri príprave na školské vyučovanie a sprevádzanie dieťaťa do a zo školského zariadeni</w:t>
      </w:r>
      <w:r w:rsidR="00C06F1C" w:rsidRPr="003043D7">
        <w:rPr>
          <w:rFonts w:ascii="Times New Roman" w:hAnsi="Times New Roman" w:cs="Times New Roman"/>
          <w:i/>
          <w:iCs/>
          <w:sz w:val="24"/>
          <w:szCs w:val="24"/>
        </w:rPr>
        <w:t>a:</w:t>
      </w:r>
    </w:p>
    <w:p w14:paraId="204EC863" w14:textId="5E9D66DF" w:rsidR="00C06F1C" w:rsidRPr="00C06F1C" w:rsidRDefault="00C06F1C" w:rsidP="0096109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F1C">
        <w:rPr>
          <w:rFonts w:ascii="Times New Roman" w:hAnsi="Times New Roman" w:cs="Times New Roman"/>
          <w:sz w:val="24"/>
          <w:szCs w:val="24"/>
        </w:rPr>
        <w:t>- cieľom je zvyšovanie školskej úspešnosti detí a mládeže zo sociálne vylúčených rómskych lokalít a tým rozšírenie ich možností na slobodný výber životnej cesty a na budúce uplatnenie sa v spoločnosti. V KC sa realizuje ambulantnou formou v priestoroch KC</w:t>
      </w:r>
      <w:r w:rsidR="00460924">
        <w:rPr>
          <w:rFonts w:ascii="Times New Roman" w:hAnsi="Times New Roman" w:cs="Times New Roman"/>
          <w:sz w:val="24"/>
          <w:szCs w:val="24"/>
        </w:rPr>
        <w:t xml:space="preserve"> a terénnou formou.</w:t>
      </w:r>
    </w:p>
    <w:p w14:paraId="56F52F48" w14:textId="2994F75F" w:rsidR="00C06F1C" w:rsidRPr="003043D7" w:rsidRDefault="004A34E2" w:rsidP="00C06F1C">
      <w:pPr>
        <w:spacing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043D7">
        <w:rPr>
          <w:rFonts w:ascii="Times New Roman" w:hAnsi="Times New Roman" w:cs="Times New Roman"/>
          <w:i/>
          <w:iCs/>
          <w:sz w:val="24"/>
          <w:szCs w:val="24"/>
        </w:rPr>
        <w:t>d) výkon preventívnych aktivít</w:t>
      </w:r>
      <w:r w:rsidR="00C06F1C" w:rsidRPr="003043D7">
        <w:rPr>
          <w:rFonts w:ascii="Times New Roman" w:hAnsi="Times New Roman" w:cs="Times New Roman"/>
          <w:i/>
          <w:iCs/>
          <w:sz w:val="24"/>
          <w:szCs w:val="24"/>
        </w:rPr>
        <w:t>:</w:t>
      </w:r>
    </w:p>
    <w:p w14:paraId="53149CEB" w14:textId="0B3DBEF7" w:rsidR="00C06F1C" w:rsidRDefault="00C06F1C" w:rsidP="00E704BA">
      <w:pPr>
        <w:pStyle w:val="Default"/>
        <w:jc w:val="both"/>
        <w:rPr>
          <w:rFonts w:ascii="Times New Roman" w:hAnsi="Times New Roman" w:cs="Times New Roman"/>
        </w:rPr>
      </w:pPr>
      <w:r w:rsidRPr="00C06F1C">
        <w:rPr>
          <w:rFonts w:ascii="Times New Roman" w:hAnsi="Times New Roman" w:cs="Times New Roman"/>
        </w:rPr>
        <w:t xml:space="preserve">- prostredníctvom motivácie, vzdelávania, aktivizácie a dobrovoľníckej činnosti podporovať sociálne začleňovanie detí, mládeže a dospelých do širšieho sociálneho priestoru obce </w:t>
      </w:r>
      <w:r>
        <w:rPr>
          <w:rFonts w:ascii="Times New Roman" w:hAnsi="Times New Roman" w:cs="Times New Roman"/>
        </w:rPr>
        <w:t xml:space="preserve">                    </w:t>
      </w:r>
      <w:r w:rsidRPr="00C06F1C">
        <w:rPr>
          <w:rFonts w:ascii="Times New Roman" w:hAnsi="Times New Roman" w:cs="Times New Roman"/>
        </w:rPr>
        <w:t xml:space="preserve">a predchádzať vzniku nepriaznivých situácií vedúcich ku vzniku krízových a konfliktných situácií. </w:t>
      </w:r>
    </w:p>
    <w:p w14:paraId="05EF245F" w14:textId="77777777" w:rsidR="00E704BA" w:rsidRPr="00C06F1C" w:rsidRDefault="00E704BA" w:rsidP="00E704BA">
      <w:pPr>
        <w:pStyle w:val="Default"/>
        <w:jc w:val="both"/>
        <w:rPr>
          <w:rFonts w:ascii="Times New Roman" w:hAnsi="Times New Roman" w:cs="Times New Roman"/>
        </w:rPr>
      </w:pPr>
    </w:p>
    <w:p w14:paraId="019B888C" w14:textId="6AF96498" w:rsidR="004E5BD6" w:rsidRPr="003043D7" w:rsidRDefault="004A34E2" w:rsidP="004E5BD6">
      <w:pPr>
        <w:spacing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043D7">
        <w:rPr>
          <w:rFonts w:ascii="Times New Roman" w:hAnsi="Times New Roman" w:cs="Times New Roman"/>
          <w:i/>
          <w:iCs/>
          <w:sz w:val="24"/>
          <w:szCs w:val="24"/>
        </w:rPr>
        <w:t>e) zabezpečuje záujmová činnosť</w:t>
      </w:r>
      <w:r w:rsidR="004E5BD6" w:rsidRPr="003043D7">
        <w:rPr>
          <w:rFonts w:ascii="Times New Roman" w:hAnsi="Times New Roman" w:cs="Times New Roman"/>
          <w:i/>
          <w:iCs/>
          <w:sz w:val="24"/>
          <w:szCs w:val="24"/>
        </w:rPr>
        <w:t>:</w:t>
      </w:r>
    </w:p>
    <w:p w14:paraId="46D21E0D" w14:textId="7A19CBBA" w:rsidR="004E5BD6" w:rsidRPr="004E5BD6" w:rsidRDefault="004E5BD6" w:rsidP="004E5BD6">
      <w:pPr>
        <w:pStyle w:val="Default"/>
        <w:jc w:val="both"/>
        <w:rPr>
          <w:rFonts w:ascii="Times New Roman" w:hAnsi="Times New Roman" w:cs="Times New Roman"/>
        </w:rPr>
      </w:pPr>
      <w:r w:rsidRPr="004E5BD6">
        <w:rPr>
          <w:rFonts w:ascii="Times New Roman" w:hAnsi="Times New Roman" w:cs="Times New Roman"/>
        </w:rPr>
        <w:t xml:space="preserve">- cieľom je zabezpečenie aktívneho, kvalitného, bezpečného a zmysluplného trávenia voľného času detí a mládeže, rozvoj životných zručností, kompetencií, schopností, znižovanie výskytu sociálno-patologických javov a rizikového správania, podpora budovania vzájomných kontaktov a akceptácia medzi deťmi a mládežou z rôznych skupín. </w:t>
      </w:r>
    </w:p>
    <w:p w14:paraId="2E056173" w14:textId="03C3D720" w:rsidR="004A34E2" w:rsidRDefault="004A34E2" w:rsidP="008F6DA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70A448" w14:textId="77D9ECDC" w:rsidR="004A34E2" w:rsidRDefault="004A34E2" w:rsidP="008F6DA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4E2">
        <w:rPr>
          <w:rFonts w:ascii="Times New Roman" w:hAnsi="Times New Roman" w:cs="Times New Roman"/>
          <w:sz w:val="24"/>
          <w:szCs w:val="24"/>
        </w:rPr>
        <w:t xml:space="preserve">V </w:t>
      </w:r>
      <w:r w:rsidR="00034F46">
        <w:rPr>
          <w:rFonts w:ascii="Times New Roman" w:hAnsi="Times New Roman" w:cs="Times New Roman"/>
          <w:sz w:val="24"/>
          <w:szCs w:val="24"/>
        </w:rPr>
        <w:t>k</w:t>
      </w:r>
      <w:r w:rsidRPr="004A34E2">
        <w:rPr>
          <w:rFonts w:ascii="Times New Roman" w:hAnsi="Times New Roman" w:cs="Times New Roman"/>
          <w:sz w:val="24"/>
          <w:szCs w:val="24"/>
        </w:rPr>
        <w:t xml:space="preserve">omunitnom centre sa vykonáva komunitná práca a komunitná rehabilitácia. Vyššie spomenuté činnosti môže KC poskytovať ambulantnou sociálnou službou a terénnou formou sociálnej služby prostredníctvom terénnych programov. Cieľom terénnych programov je predchádzať sociálnemu vylúčeniu fyzickej osoby, rodiny a komunity, ktoré sú v nepriaznivej sociálnej situácii. V </w:t>
      </w:r>
      <w:r w:rsidR="00034F46">
        <w:rPr>
          <w:rFonts w:ascii="Times New Roman" w:hAnsi="Times New Roman" w:cs="Times New Roman"/>
          <w:sz w:val="24"/>
          <w:szCs w:val="24"/>
        </w:rPr>
        <w:t>k</w:t>
      </w:r>
      <w:r w:rsidRPr="004A34E2">
        <w:rPr>
          <w:rFonts w:ascii="Times New Roman" w:hAnsi="Times New Roman" w:cs="Times New Roman"/>
          <w:sz w:val="24"/>
          <w:szCs w:val="24"/>
        </w:rPr>
        <w:t xml:space="preserve">omunitnom centre sa neposkytuje stravovanie, klienti sociálnej služby si ho zabezpečujú sami. Pre prijímateľov sociálnej služby je zabezpečený prístup k pitnej vode. </w:t>
      </w:r>
    </w:p>
    <w:p w14:paraId="0DE78847" w14:textId="77777777" w:rsidR="00034B3C" w:rsidRDefault="00034B3C" w:rsidP="008F6DA1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00D687D" w14:textId="466438E5" w:rsidR="004A34E2" w:rsidRPr="00D37400" w:rsidRDefault="00034B3C" w:rsidP="008F6DA1">
      <w:pPr>
        <w:spacing w:line="276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740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Cieľová skupina KC: </w:t>
      </w:r>
    </w:p>
    <w:p w14:paraId="1D774113" w14:textId="373F3A06" w:rsidR="00034B3C" w:rsidRPr="00034B3C" w:rsidRDefault="00034B3C" w:rsidP="00034B3C">
      <w:pPr>
        <w:pStyle w:val="Odsekzoznamu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primárna – </w:t>
      </w:r>
      <w:r>
        <w:rPr>
          <w:rFonts w:ascii="Times New Roman" w:hAnsi="Times New Roman" w:cs="Times New Roman"/>
          <w:sz w:val="24"/>
          <w:szCs w:val="24"/>
        </w:rPr>
        <w:t>sociálne znevýhodnení občania žijúci v obci Jarabina</w:t>
      </w:r>
      <w:r w:rsidR="00ED4EA5">
        <w:rPr>
          <w:rFonts w:ascii="Times New Roman" w:hAnsi="Times New Roman" w:cs="Times New Roman"/>
          <w:sz w:val="24"/>
          <w:szCs w:val="24"/>
        </w:rPr>
        <w:t>,</w:t>
      </w:r>
    </w:p>
    <w:p w14:paraId="7B2818A0" w14:textId="19EA5379" w:rsidR="00034B3C" w:rsidRPr="00034B3C" w:rsidRDefault="00034B3C" w:rsidP="00034B3C">
      <w:pPr>
        <w:pStyle w:val="Odsekzoznamu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sekundárna- </w:t>
      </w:r>
      <w:r>
        <w:rPr>
          <w:rFonts w:ascii="Times New Roman" w:hAnsi="Times New Roman" w:cs="Times New Roman"/>
          <w:sz w:val="24"/>
          <w:szCs w:val="24"/>
        </w:rPr>
        <w:t>rod</w:t>
      </w:r>
      <w:r w:rsidR="00ED4EA5">
        <w:rPr>
          <w:rFonts w:ascii="Times New Roman" w:hAnsi="Times New Roman" w:cs="Times New Roman"/>
          <w:sz w:val="24"/>
          <w:szCs w:val="24"/>
        </w:rPr>
        <w:t>inní</w:t>
      </w:r>
      <w:r>
        <w:rPr>
          <w:rFonts w:ascii="Times New Roman" w:hAnsi="Times New Roman" w:cs="Times New Roman"/>
          <w:sz w:val="24"/>
          <w:szCs w:val="24"/>
        </w:rPr>
        <w:t xml:space="preserve"> príslušníci, inštitúcie podieľajúce sa na riešeniach.</w:t>
      </w:r>
    </w:p>
    <w:p w14:paraId="70249490" w14:textId="77777777" w:rsidR="00034B3C" w:rsidRDefault="00034B3C" w:rsidP="008F6DA1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53E030" w14:textId="591AB1D1" w:rsidR="004A34E2" w:rsidRPr="00D37400" w:rsidRDefault="004A34E2" w:rsidP="008F6DA1">
      <w:pPr>
        <w:spacing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3740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Klientmi </w:t>
      </w:r>
      <w:r w:rsidR="00034F46" w:rsidRPr="00D37400">
        <w:rPr>
          <w:rFonts w:ascii="Times New Roman" w:hAnsi="Times New Roman" w:cs="Times New Roman"/>
          <w:b/>
          <w:bCs/>
          <w:i/>
          <w:iCs/>
          <w:sz w:val="24"/>
          <w:szCs w:val="24"/>
        </w:rPr>
        <w:t>k</w:t>
      </w:r>
      <w:r w:rsidRPr="00D37400">
        <w:rPr>
          <w:rFonts w:ascii="Times New Roman" w:hAnsi="Times New Roman" w:cs="Times New Roman"/>
          <w:b/>
          <w:bCs/>
          <w:i/>
          <w:iCs/>
          <w:sz w:val="24"/>
          <w:szCs w:val="24"/>
        </w:rPr>
        <w:t>omunitného centra sú:</w:t>
      </w:r>
      <w:r w:rsidRPr="00D3740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189824D2" w14:textId="6B95996D" w:rsidR="004A34E2" w:rsidRPr="009D62E3" w:rsidRDefault="004A34E2" w:rsidP="009D62E3">
      <w:pPr>
        <w:pStyle w:val="Odsekzoznamu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2E3">
        <w:rPr>
          <w:rFonts w:ascii="Times New Roman" w:hAnsi="Times New Roman" w:cs="Times New Roman"/>
          <w:sz w:val="24"/>
          <w:szCs w:val="24"/>
        </w:rPr>
        <w:t xml:space="preserve">osoby ohrozené správaním iných osôb alebo osoby, ktoré sa stali obeťou správania iných osôb, </w:t>
      </w:r>
    </w:p>
    <w:p w14:paraId="1EC74050" w14:textId="52D40523" w:rsidR="004A34E2" w:rsidRPr="009D62E3" w:rsidRDefault="004A34E2" w:rsidP="009D62E3">
      <w:pPr>
        <w:pStyle w:val="Odsekzoznamu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2E3">
        <w:rPr>
          <w:rFonts w:ascii="Times New Roman" w:hAnsi="Times New Roman" w:cs="Times New Roman"/>
          <w:sz w:val="24"/>
          <w:szCs w:val="24"/>
        </w:rPr>
        <w:t>obyvatelia segregovaných rómskych komunít</w:t>
      </w:r>
      <w:r w:rsidR="00034F46" w:rsidRPr="009D62E3">
        <w:rPr>
          <w:rFonts w:ascii="Times New Roman" w:hAnsi="Times New Roman" w:cs="Times New Roman"/>
          <w:sz w:val="24"/>
          <w:szCs w:val="24"/>
        </w:rPr>
        <w:t>,</w:t>
      </w:r>
    </w:p>
    <w:p w14:paraId="25A504DF" w14:textId="1842FE5D" w:rsidR="004A34E2" w:rsidRPr="009D62E3" w:rsidRDefault="004A34E2" w:rsidP="009D62E3">
      <w:pPr>
        <w:pStyle w:val="Odsekzoznamu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2E3">
        <w:rPr>
          <w:rFonts w:ascii="Times New Roman" w:hAnsi="Times New Roman" w:cs="Times New Roman"/>
          <w:sz w:val="24"/>
          <w:szCs w:val="24"/>
        </w:rPr>
        <w:t>osamel</w:t>
      </w:r>
      <w:r w:rsidR="00034F46" w:rsidRPr="009D62E3">
        <w:rPr>
          <w:rFonts w:ascii="Times New Roman" w:hAnsi="Times New Roman" w:cs="Times New Roman"/>
          <w:sz w:val="24"/>
          <w:szCs w:val="24"/>
        </w:rPr>
        <w:t>é osoby</w:t>
      </w:r>
      <w:r w:rsidRPr="009D62E3">
        <w:rPr>
          <w:rFonts w:ascii="Times New Roman" w:hAnsi="Times New Roman" w:cs="Times New Roman"/>
          <w:sz w:val="24"/>
          <w:szCs w:val="24"/>
        </w:rPr>
        <w:t>,</w:t>
      </w:r>
      <w:r w:rsidR="00034F46" w:rsidRPr="009D62E3">
        <w:rPr>
          <w:rFonts w:ascii="Times New Roman" w:hAnsi="Times New Roman" w:cs="Times New Roman"/>
          <w:sz w:val="24"/>
          <w:szCs w:val="24"/>
        </w:rPr>
        <w:t xml:space="preserve"> osamelí rodičia,</w:t>
      </w:r>
      <w:r w:rsidRPr="009D62E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35D3E0" w14:textId="50577BE3" w:rsidR="00034F46" w:rsidRPr="009D62E3" w:rsidRDefault="00034F46" w:rsidP="009D62E3">
      <w:pPr>
        <w:pStyle w:val="Odsekzoznamu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2E3">
        <w:rPr>
          <w:rFonts w:ascii="Times New Roman" w:hAnsi="Times New Roman" w:cs="Times New Roman"/>
          <w:sz w:val="24"/>
          <w:szCs w:val="24"/>
        </w:rPr>
        <w:t>seniori,</w:t>
      </w:r>
    </w:p>
    <w:p w14:paraId="2BDD4F2C" w14:textId="3ABC8B7C" w:rsidR="00034F46" w:rsidRPr="009D62E3" w:rsidRDefault="00034F46" w:rsidP="009D62E3">
      <w:pPr>
        <w:pStyle w:val="Odsekzoznamu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2E3">
        <w:rPr>
          <w:rFonts w:ascii="Times New Roman" w:hAnsi="Times New Roman" w:cs="Times New Roman"/>
          <w:sz w:val="24"/>
          <w:szCs w:val="24"/>
        </w:rPr>
        <w:t xml:space="preserve">žiaci základnej školy, </w:t>
      </w:r>
    </w:p>
    <w:p w14:paraId="0301B3BE" w14:textId="498D04AE" w:rsidR="00034F46" w:rsidRPr="009D62E3" w:rsidRDefault="009D62E3" w:rsidP="009D62E3">
      <w:pPr>
        <w:pStyle w:val="Odsekzoznamu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2E3">
        <w:rPr>
          <w:rFonts w:ascii="Times New Roman" w:hAnsi="Times New Roman" w:cs="Times New Roman"/>
          <w:sz w:val="24"/>
          <w:szCs w:val="24"/>
        </w:rPr>
        <w:lastRenderedPageBreak/>
        <w:t>dlhodobo nezamestnané osoby,</w:t>
      </w:r>
    </w:p>
    <w:p w14:paraId="16607E21" w14:textId="3D5CF4C9" w:rsidR="009D62E3" w:rsidRPr="009D62E3" w:rsidRDefault="009D62E3" w:rsidP="009D62E3">
      <w:pPr>
        <w:pStyle w:val="Odsekzoznamu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osoby po výkone trestu odňatia slobody,</w:t>
      </w:r>
    </w:p>
    <w:p w14:paraId="33B5C19D" w14:textId="59FA7D26" w:rsidR="004A34E2" w:rsidRPr="009D62E3" w:rsidRDefault="004A34E2" w:rsidP="009D62E3">
      <w:pPr>
        <w:pStyle w:val="Odsekzoznamu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2E3">
        <w:rPr>
          <w:rFonts w:ascii="Times New Roman" w:hAnsi="Times New Roman" w:cs="Times New Roman"/>
          <w:sz w:val="24"/>
          <w:szCs w:val="24"/>
        </w:rPr>
        <w:t xml:space="preserve">deti, plnoleté fyzické osoby, rodiny, komunity ohrozené sociálnym vylúčením, vylúčené alebo marginalizované, </w:t>
      </w:r>
    </w:p>
    <w:p w14:paraId="26BCC1B4" w14:textId="0BEBDD1F" w:rsidR="004A34E2" w:rsidRPr="009D62E3" w:rsidRDefault="004A34E2" w:rsidP="009D62E3">
      <w:pPr>
        <w:pStyle w:val="Odsekzoznamu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2E3">
        <w:rPr>
          <w:rFonts w:ascii="Times New Roman" w:hAnsi="Times New Roman" w:cs="Times New Roman"/>
          <w:sz w:val="24"/>
          <w:szCs w:val="24"/>
        </w:rPr>
        <w:t xml:space="preserve">ďalšie skupiny ohrozené sociálnym vylúčením alebo osoby sociálne vylúčené. </w:t>
      </w:r>
    </w:p>
    <w:p w14:paraId="1F7A80B9" w14:textId="77777777" w:rsidR="004A34E2" w:rsidRDefault="004A34E2" w:rsidP="008F6DA1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14C133" w14:textId="4D6E6737" w:rsidR="004A34E2" w:rsidRPr="00D37400" w:rsidRDefault="004A34E2" w:rsidP="008F6DA1">
      <w:pPr>
        <w:spacing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37400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Pre vyššie uvedené skupiny sú typické nasledujúce charakteristiky:</w:t>
      </w:r>
      <w:r w:rsidRPr="00D3740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40531DEA" w14:textId="1516E8A1" w:rsidR="00D13E2B" w:rsidRPr="009D62E3" w:rsidRDefault="004A34E2" w:rsidP="009D62E3">
      <w:pPr>
        <w:pStyle w:val="Odsekzoznamu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2E3">
        <w:rPr>
          <w:rFonts w:ascii="Times New Roman" w:hAnsi="Times New Roman" w:cs="Times New Roman"/>
          <w:sz w:val="24"/>
          <w:szCs w:val="24"/>
        </w:rPr>
        <w:t xml:space="preserve">dlhodobá nezamestnanosť, </w:t>
      </w:r>
    </w:p>
    <w:p w14:paraId="0BDDAAA2" w14:textId="24597DE2" w:rsidR="004A34E2" w:rsidRPr="009D62E3" w:rsidRDefault="004A34E2" w:rsidP="009D62E3">
      <w:pPr>
        <w:pStyle w:val="Odsekzoznamu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2E3">
        <w:rPr>
          <w:rFonts w:ascii="Times New Roman" w:hAnsi="Times New Roman" w:cs="Times New Roman"/>
          <w:sz w:val="24"/>
          <w:szCs w:val="24"/>
        </w:rPr>
        <w:t>nižšia úroveň bývania</w:t>
      </w:r>
      <w:r w:rsidR="009D62E3" w:rsidRPr="009D62E3">
        <w:rPr>
          <w:rFonts w:ascii="Times New Roman" w:hAnsi="Times New Roman" w:cs="Times New Roman"/>
          <w:sz w:val="24"/>
          <w:szCs w:val="24"/>
        </w:rPr>
        <w:t>,</w:t>
      </w:r>
      <w:r w:rsidRPr="009D62E3">
        <w:rPr>
          <w:rFonts w:ascii="Times New Roman" w:hAnsi="Times New Roman" w:cs="Times New Roman"/>
          <w:sz w:val="24"/>
          <w:szCs w:val="24"/>
        </w:rPr>
        <w:t xml:space="preserve"> prípadne absencia vlastného bývania,</w:t>
      </w:r>
    </w:p>
    <w:p w14:paraId="4275BC96" w14:textId="5911C2E5" w:rsidR="004A34E2" w:rsidRPr="009D62E3" w:rsidRDefault="004A34E2" w:rsidP="009D62E3">
      <w:pPr>
        <w:pStyle w:val="Odsekzoznamu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2E3">
        <w:rPr>
          <w:rFonts w:ascii="Times New Roman" w:hAnsi="Times New Roman" w:cs="Times New Roman"/>
          <w:sz w:val="24"/>
          <w:szCs w:val="24"/>
        </w:rPr>
        <w:t xml:space="preserve">nízke príjmy, </w:t>
      </w:r>
    </w:p>
    <w:p w14:paraId="12701C64" w14:textId="4AD5564A" w:rsidR="004A34E2" w:rsidRPr="009D62E3" w:rsidRDefault="004A34E2" w:rsidP="009D62E3">
      <w:pPr>
        <w:pStyle w:val="Odsekzoznamu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2E3">
        <w:rPr>
          <w:rFonts w:ascii="Times New Roman" w:hAnsi="Times New Roman" w:cs="Times New Roman"/>
          <w:sz w:val="24"/>
          <w:szCs w:val="24"/>
        </w:rPr>
        <w:t xml:space="preserve">nízka úroveň vzdelania, </w:t>
      </w:r>
    </w:p>
    <w:p w14:paraId="35AC3F91" w14:textId="52CC37E8" w:rsidR="004A34E2" w:rsidRPr="009D62E3" w:rsidRDefault="004A34E2" w:rsidP="009D62E3">
      <w:pPr>
        <w:pStyle w:val="Odsekzoznamu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2E3">
        <w:rPr>
          <w:rFonts w:ascii="Times New Roman" w:hAnsi="Times New Roman" w:cs="Times New Roman"/>
          <w:sz w:val="24"/>
          <w:szCs w:val="24"/>
        </w:rPr>
        <w:t xml:space="preserve">výskyt sociálno-patologických javov, </w:t>
      </w:r>
    </w:p>
    <w:p w14:paraId="04948538" w14:textId="5DEF1F22" w:rsidR="00D13E2B" w:rsidRDefault="004A34E2" w:rsidP="009D62E3">
      <w:pPr>
        <w:pStyle w:val="Odsekzoznamu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2E3">
        <w:rPr>
          <w:rFonts w:ascii="Times New Roman" w:hAnsi="Times New Roman" w:cs="Times New Roman"/>
          <w:sz w:val="24"/>
          <w:szCs w:val="24"/>
        </w:rPr>
        <w:t>nedostatočná starostlivosť o svoje zdravie,</w:t>
      </w:r>
    </w:p>
    <w:p w14:paraId="2ED6D77F" w14:textId="1C87DEAA" w:rsidR="009D62E3" w:rsidRPr="009D62E3" w:rsidRDefault="009D62E3" w:rsidP="009D62E3">
      <w:pPr>
        <w:pStyle w:val="Odsekzoznamu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osamelosť, pocit samoty,</w:t>
      </w:r>
    </w:p>
    <w:p w14:paraId="64C698CF" w14:textId="11839761" w:rsidR="004A34E2" w:rsidRPr="009D62E3" w:rsidRDefault="004A34E2" w:rsidP="009D62E3">
      <w:pPr>
        <w:pStyle w:val="Odsekzoznamu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2E3">
        <w:rPr>
          <w:rFonts w:ascii="Times New Roman" w:hAnsi="Times New Roman" w:cs="Times New Roman"/>
          <w:sz w:val="24"/>
          <w:szCs w:val="24"/>
        </w:rPr>
        <w:t xml:space="preserve">sociálne vylúčenie a silná závislosť na sociálnom systému spoločnosti. </w:t>
      </w:r>
    </w:p>
    <w:p w14:paraId="241DE238" w14:textId="72530C96" w:rsidR="004A34E2" w:rsidRDefault="004A34E2" w:rsidP="008F6DA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4E2">
        <w:rPr>
          <w:rFonts w:ascii="Times New Roman" w:hAnsi="Times New Roman" w:cs="Times New Roman"/>
          <w:sz w:val="24"/>
          <w:szCs w:val="24"/>
        </w:rPr>
        <w:t xml:space="preserve">Klientmi sú aj ostatní obyvatelia </w:t>
      </w:r>
      <w:r w:rsidR="009D62E3">
        <w:rPr>
          <w:rFonts w:ascii="Times New Roman" w:hAnsi="Times New Roman" w:cs="Times New Roman"/>
          <w:sz w:val="24"/>
          <w:szCs w:val="24"/>
        </w:rPr>
        <w:t>obce</w:t>
      </w:r>
      <w:r w:rsidRPr="004A34E2">
        <w:rPr>
          <w:rFonts w:ascii="Times New Roman" w:hAnsi="Times New Roman" w:cs="Times New Roman"/>
          <w:sz w:val="24"/>
          <w:szCs w:val="24"/>
        </w:rPr>
        <w:t xml:space="preserve"> či záujmové skupiny všetkých vekových kategórií. </w:t>
      </w:r>
    </w:p>
    <w:p w14:paraId="2F2923D4" w14:textId="77777777" w:rsidR="00F23FE4" w:rsidRDefault="00F23FE4" w:rsidP="008F6DA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10EE9D" w14:textId="1FD0FA90" w:rsidR="004A34E2" w:rsidRDefault="004A34E2" w:rsidP="008F6DA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4E2">
        <w:rPr>
          <w:rFonts w:ascii="Times New Roman" w:hAnsi="Times New Roman" w:cs="Times New Roman"/>
          <w:sz w:val="24"/>
          <w:szCs w:val="24"/>
        </w:rPr>
        <w:t>Komunitné centrum sa usiluje prostredníctvom poskytovania komplexných sociálnych služieb klientom o dosiahnutie nasledujúcich cieľov:</w:t>
      </w:r>
    </w:p>
    <w:p w14:paraId="199E03F8" w14:textId="5659C638" w:rsidR="004A34E2" w:rsidRPr="00F23FE4" w:rsidRDefault="004A34E2" w:rsidP="00F23FE4">
      <w:pPr>
        <w:pStyle w:val="Odsekzoznamu"/>
        <w:numPr>
          <w:ilvl w:val="1"/>
          <w:numId w:val="10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FE4">
        <w:rPr>
          <w:rFonts w:ascii="Times New Roman" w:hAnsi="Times New Roman" w:cs="Times New Roman"/>
          <w:sz w:val="24"/>
          <w:szCs w:val="24"/>
        </w:rPr>
        <w:t xml:space="preserve">zlepšovanie sociálnej situácie, </w:t>
      </w:r>
    </w:p>
    <w:p w14:paraId="6549D73A" w14:textId="0BA20F2F" w:rsidR="004A34E2" w:rsidRPr="00F23FE4" w:rsidRDefault="004A34E2" w:rsidP="00F23FE4">
      <w:pPr>
        <w:pStyle w:val="Odsekzoznamu"/>
        <w:numPr>
          <w:ilvl w:val="1"/>
          <w:numId w:val="10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FE4">
        <w:rPr>
          <w:rFonts w:ascii="Times New Roman" w:hAnsi="Times New Roman" w:cs="Times New Roman"/>
          <w:sz w:val="24"/>
          <w:szCs w:val="24"/>
        </w:rPr>
        <w:t xml:space="preserve">aktivizácia a zvyšovanie kompetencií, </w:t>
      </w:r>
    </w:p>
    <w:p w14:paraId="1A9AD1A5" w14:textId="3C4BA973" w:rsidR="004A34E2" w:rsidRPr="00F23FE4" w:rsidRDefault="004A34E2" w:rsidP="00F23FE4">
      <w:pPr>
        <w:pStyle w:val="Odsekzoznamu"/>
        <w:numPr>
          <w:ilvl w:val="1"/>
          <w:numId w:val="10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FE4">
        <w:rPr>
          <w:rFonts w:ascii="Times New Roman" w:hAnsi="Times New Roman" w:cs="Times New Roman"/>
          <w:sz w:val="24"/>
          <w:szCs w:val="24"/>
        </w:rPr>
        <w:t xml:space="preserve">prevencia sociálno-patologických javov, </w:t>
      </w:r>
    </w:p>
    <w:p w14:paraId="24BE8C8C" w14:textId="4EEBFC3D" w:rsidR="004A34E2" w:rsidRPr="00F23FE4" w:rsidRDefault="004A34E2" w:rsidP="00F23FE4">
      <w:pPr>
        <w:pStyle w:val="Odsekzoznamu"/>
        <w:numPr>
          <w:ilvl w:val="1"/>
          <w:numId w:val="10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FE4">
        <w:rPr>
          <w:rFonts w:ascii="Times New Roman" w:hAnsi="Times New Roman" w:cs="Times New Roman"/>
          <w:sz w:val="24"/>
          <w:szCs w:val="24"/>
        </w:rPr>
        <w:t>sprostredkovanie kontaktu so širším prostredím,</w:t>
      </w:r>
    </w:p>
    <w:p w14:paraId="711097B0" w14:textId="0AB0FBBC" w:rsidR="004A34E2" w:rsidRPr="00F23FE4" w:rsidRDefault="004A34E2" w:rsidP="00F23FE4">
      <w:pPr>
        <w:pStyle w:val="Odsekzoznamu"/>
        <w:numPr>
          <w:ilvl w:val="1"/>
          <w:numId w:val="10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FE4">
        <w:rPr>
          <w:rFonts w:ascii="Times New Roman" w:hAnsi="Times New Roman" w:cs="Times New Roman"/>
          <w:sz w:val="24"/>
          <w:szCs w:val="24"/>
        </w:rPr>
        <w:t>podpora začleňovania do existujúcich sociálnych sietí,</w:t>
      </w:r>
    </w:p>
    <w:p w14:paraId="7D053E22" w14:textId="676F6215" w:rsidR="004A34E2" w:rsidRPr="00F23FE4" w:rsidRDefault="004A34E2" w:rsidP="00F23FE4">
      <w:pPr>
        <w:pStyle w:val="Odsekzoznamu"/>
        <w:numPr>
          <w:ilvl w:val="1"/>
          <w:numId w:val="10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FE4">
        <w:rPr>
          <w:rFonts w:ascii="Times New Roman" w:hAnsi="Times New Roman" w:cs="Times New Roman"/>
          <w:sz w:val="24"/>
          <w:szCs w:val="24"/>
        </w:rPr>
        <w:t xml:space="preserve">podpora záujmovej činnosti a zmysluplného trávenia voľného času, </w:t>
      </w:r>
    </w:p>
    <w:p w14:paraId="435A9940" w14:textId="03316DB1" w:rsidR="00D13E2B" w:rsidRPr="00F23FE4" w:rsidRDefault="004A34E2" w:rsidP="00F23FE4">
      <w:pPr>
        <w:pStyle w:val="Odsekzoznamu"/>
        <w:numPr>
          <w:ilvl w:val="1"/>
          <w:numId w:val="10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FE4">
        <w:rPr>
          <w:rFonts w:ascii="Times New Roman" w:hAnsi="Times New Roman" w:cs="Times New Roman"/>
          <w:sz w:val="24"/>
          <w:szCs w:val="24"/>
        </w:rPr>
        <w:t xml:space="preserve">podpora ukončenia základného vzdelania a pokračovania v ďalšom štúdiu na strednej škole, </w:t>
      </w:r>
    </w:p>
    <w:p w14:paraId="6C420739" w14:textId="7882FB27" w:rsidR="004A34E2" w:rsidRPr="00F23FE4" w:rsidRDefault="004A34E2" w:rsidP="00F23FE4">
      <w:pPr>
        <w:pStyle w:val="Odsekzoznamu"/>
        <w:numPr>
          <w:ilvl w:val="1"/>
          <w:numId w:val="10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FE4">
        <w:rPr>
          <w:rFonts w:ascii="Times New Roman" w:hAnsi="Times New Roman" w:cs="Times New Roman"/>
          <w:sz w:val="24"/>
          <w:szCs w:val="24"/>
        </w:rPr>
        <w:t xml:space="preserve">podpora zvyšovania kvalifikácie dospelých. </w:t>
      </w:r>
    </w:p>
    <w:p w14:paraId="45728604" w14:textId="0BE441E2" w:rsidR="004A34E2" w:rsidRDefault="004A34E2" w:rsidP="008F6DA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4E2">
        <w:rPr>
          <w:rFonts w:ascii="Times New Roman" w:hAnsi="Times New Roman" w:cs="Times New Roman"/>
          <w:sz w:val="24"/>
          <w:szCs w:val="24"/>
        </w:rPr>
        <w:t>Sociálna služba je bezplatná</w:t>
      </w:r>
      <w:r w:rsidR="00E21B54">
        <w:rPr>
          <w:rFonts w:ascii="Times New Roman" w:hAnsi="Times New Roman" w:cs="Times New Roman"/>
          <w:sz w:val="24"/>
          <w:szCs w:val="24"/>
        </w:rPr>
        <w:t xml:space="preserve"> a poskytovaná v priestoroch KC.</w:t>
      </w:r>
    </w:p>
    <w:p w14:paraId="424C5F93" w14:textId="77777777" w:rsidR="00E21B54" w:rsidRDefault="00E21B54" w:rsidP="00F173E1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6FC525" w14:textId="77777777" w:rsidR="00E21B54" w:rsidRDefault="00E21B54" w:rsidP="00F173E1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0BD2CD" w14:textId="0F347E54" w:rsidR="0061081F" w:rsidRPr="00F173E1" w:rsidRDefault="00C7657D" w:rsidP="00F173E1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</w:t>
      </w:r>
      <w:r w:rsidR="001F711B">
        <w:rPr>
          <w:rFonts w:ascii="Times New Roman" w:hAnsi="Times New Roman" w:cs="Times New Roman"/>
          <w:b/>
          <w:bCs/>
          <w:sz w:val="24"/>
          <w:szCs w:val="24"/>
        </w:rPr>
        <w:t>ánok 3</w:t>
      </w:r>
      <w:r w:rsidR="00C6732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310758C" w14:textId="4CE6518C" w:rsidR="0061081F" w:rsidRPr="006447AC" w:rsidRDefault="0061081F" w:rsidP="00D849A0">
      <w:pPr>
        <w:spacing w:line="276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47AC">
        <w:rPr>
          <w:rFonts w:ascii="Times New Roman" w:hAnsi="Times New Roman" w:cs="Times New Roman"/>
          <w:b/>
          <w:bCs/>
          <w:i/>
          <w:iCs/>
          <w:sz w:val="24"/>
          <w:szCs w:val="24"/>
        </w:rPr>
        <w:t>Popis a využívanie priestorov v komunitnom centre</w:t>
      </w:r>
    </w:p>
    <w:p w14:paraId="228FD191" w14:textId="382F6391" w:rsidR="004F4D85" w:rsidRPr="004F4D85" w:rsidRDefault="004F4D85" w:rsidP="00D849A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Priestory KC sa nachádzajú v dvojpodlažnej nepodpivničenej budove, ktorá má 2 samostatné vchody. Do budovy sa vchádza cez hlavný vchod priamo do chodby, v ktorej je vyčlenený priestor na odloženie vrchného odevu a na prezúvanie. </w:t>
      </w:r>
    </w:p>
    <w:p w14:paraId="51C36816" w14:textId="4DB4D4D3" w:rsidR="00672BCA" w:rsidRDefault="00305238" w:rsidP="008F6DA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Z chodby na prízemí  sa napravo vstupuje do spoločenskej miestnosti, z ktorej sa prechádza</w:t>
      </w:r>
      <w:r w:rsidR="00D849A0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do výučbovej kuchynky do skladu a do kotolne. Naľavo zo vstupnej chodby sa vstupuje </w:t>
      </w:r>
      <w:r w:rsidR="00D849A0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>do chodby, z ktorej sa vchádza do dielne pre nácvik praktických zručnosti do skladu upratovačky a do oddelených priestorov určených na osobnú hygienu.</w:t>
      </w:r>
      <w:r w:rsidR="00617AC4">
        <w:rPr>
          <w:rFonts w:ascii="Times New Roman" w:hAnsi="Times New Roman" w:cs="Times New Roman"/>
          <w:sz w:val="24"/>
          <w:szCs w:val="24"/>
        </w:rPr>
        <w:t xml:space="preserve"> V mužských priestoroch určených na osobnú hygienu je umyváreň a pisoár, WC, sprcha. V priestoroch určených </w:t>
      </w:r>
      <w:r w:rsidR="00D849A0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617AC4">
        <w:rPr>
          <w:rFonts w:ascii="Times New Roman" w:hAnsi="Times New Roman" w:cs="Times New Roman"/>
          <w:sz w:val="24"/>
          <w:szCs w:val="24"/>
        </w:rPr>
        <w:t xml:space="preserve">na výkon osobnej hygieny imobilných klientov je WC, umývadlo a sprcha. Toto WC slúži zároveň pre personál. V ženských </w:t>
      </w:r>
      <w:r w:rsidR="006C4799">
        <w:rPr>
          <w:rFonts w:ascii="Times New Roman" w:hAnsi="Times New Roman" w:cs="Times New Roman"/>
          <w:sz w:val="24"/>
          <w:szCs w:val="24"/>
        </w:rPr>
        <w:t xml:space="preserve">priestoroch určených na osobnú hygienu sú dve WC, umývadlo a sprcha. Povrchová úprava stien v zariadeniach  na osobnú hygienu je zabezpečená do výšky 2200 mm keramickým obkladom. Na druhé podlažie vedie schodisko na vrchnú chodbu. Z vrchnej chodby na druhom podlaží sa napravo vstupuje do </w:t>
      </w:r>
      <w:r w:rsidR="00D350F1">
        <w:rPr>
          <w:rFonts w:ascii="Times New Roman" w:hAnsi="Times New Roman" w:cs="Times New Roman"/>
          <w:sz w:val="24"/>
          <w:szCs w:val="24"/>
        </w:rPr>
        <w:t>vstupnej chodby</w:t>
      </w:r>
      <w:r w:rsidR="006C4799">
        <w:rPr>
          <w:rFonts w:ascii="Times New Roman" w:hAnsi="Times New Roman" w:cs="Times New Roman"/>
          <w:sz w:val="24"/>
          <w:szCs w:val="24"/>
        </w:rPr>
        <w:t>, z ktorej je vstup do kancelárie pracovníkov KC a vstup do miestnosti, ktorá je určená pre Jednotu dôchodcov. Naľavo z vrchnej chodby na druhom podlaží sa vstupuje do školiacej miestnosti.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99DA3A" w14:textId="77777777" w:rsidR="001F711B" w:rsidRDefault="001F711B" w:rsidP="008F6DA1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E84C273" w14:textId="6810D3CA" w:rsidR="006C4799" w:rsidRPr="00D37400" w:rsidRDefault="006C4799" w:rsidP="008F6DA1">
      <w:pPr>
        <w:spacing w:line="276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7400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Priestorové usporiadanie miestnosti/svetlá výška 1. NP 3170 mm, 2.NP 3240 mm</w:t>
      </w:r>
    </w:p>
    <w:p w14:paraId="6358EE57" w14:textId="6FFE1CCE" w:rsidR="005C791C" w:rsidRPr="002316FB" w:rsidRDefault="005C791C" w:rsidP="005C791C">
      <w:pPr>
        <w:pStyle w:val="Odsekzoznamu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Hlavný vstup je bezbariérovo prístupný bezprahovým riešením do vstupnej chodby </w:t>
      </w:r>
      <w:r w:rsidR="00D350F1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>so schodiskom o výmere 25,62 m</w:t>
      </w:r>
      <w:r w:rsidRPr="002316F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2316FB">
        <w:rPr>
          <w:rFonts w:ascii="Times New Roman" w:hAnsi="Times New Roman" w:cs="Times New Roman"/>
          <w:sz w:val="24"/>
          <w:szCs w:val="24"/>
        </w:rPr>
        <w:t xml:space="preserve"> slúži ako komunikačný priestor, únikový východ, vstup do ostatných miestnosti a vstup na horné podlažie. V chodbe pod schodiskom je umiestnený hydrant (1ks), samostatne stojaci bezdotykový dávkovač na dezinfekciu rúk (1ks), </w:t>
      </w:r>
      <w:proofErr w:type="spellStart"/>
      <w:r w:rsidR="002316FB">
        <w:rPr>
          <w:rFonts w:ascii="Times New Roman" w:hAnsi="Times New Roman" w:cs="Times New Roman"/>
          <w:sz w:val="24"/>
          <w:szCs w:val="24"/>
        </w:rPr>
        <w:t>botník</w:t>
      </w:r>
      <w:proofErr w:type="spellEnd"/>
      <w:r w:rsidR="002316FB">
        <w:rPr>
          <w:rFonts w:ascii="Times New Roman" w:hAnsi="Times New Roman" w:cs="Times New Roman"/>
          <w:sz w:val="24"/>
          <w:szCs w:val="24"/>
        </w:rPr>
        <w:t xml:space="preserve"> s lavicou (1ks) a vešiak (1ks).</w:t>
      </w:r>
    </w:p>
    <w:p w14:paraId="1C2D2121" w14:textId="7235CE4A" w:rsidR="002316FB" w:rsidRPr="00F7603F" w:rsidRDefault="002316FB" w:rsidP="005C791C">
      <w:pPr>
        <w:pStyle w:val="Odsekzoznamu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Spoločenská miestnosť má výmeru 40,48 m</w:t>
      </w:r>
      <w:r w:rsidRPr="002316F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– (pre 10 detí v predškolskom veku alebo 24 žiakov v školskom veku) využíva sa na realizáciu prípravy deti do školy, záujmové činnosti, hranie rôznych spoločenských hier a aktivít, na individuálne a skupinové poradenstvo. Vybavenie miestnosti</w:t>
      </w:r>
      <w:r w:rsidR="00F7603F">
        <w:rPr>
          <w:rFonts w:ascii="Times New Roman" w:hAnsi="Times New Roman" w:cs="Times New Roman"/>
          <w:sz w:val="24"/>
          <w:szCs w:val="24"/>
        </w:rPr>
        <w:t xml:space="preserve"> je: stôl (5ks), a stolička (16ks).</w:t>
      </w:r>
    </w:p>
    <w:p w14:paraId="33C7C365" w14:textId="68E6C036" w:rsidR="00672BCA" w:rsidRPr="00EE12EB" w:rsidRDefault="00F7603F" w:rsidP="008F6DA1">
      <w:pPr>
        <w:pStyle w:val="Odsekzoznamu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Kuchynka o výmere 14,18 m</w:t>
      </w:r>
      <w:r w:rsidRPr="00F7603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(pre 3 žiakov v školskom veku)</w:t>
      </w:r>
      <w:r w:rsidR="00EE12EB">
        <w:rPr>
          <w:rFonts w:ascii="Times New Roman" w:hAnsi="Times New Roman" w:cs="Times New Roman"/>
          <w:sz w:val="24"/>
          <w:szCs w:val="24"/>
        </w:rPr>
        <w:t xml:space="preserve">. </w:t>
      </w:r>
      <w:r w:rsidR="00C20B7B" w:rsidRPr="00EE12EB">
        <w:rPr>
          <w:rFonts w:ascii="Times New Roman" w:hAnsi="Times New Roman" w:cs="Times New Roman"/>
          <w:sz w:val="24"/>
          <w:szCs w:val="24"/>
        </w:rPr>
        <w:t>V k</w:t>
      </w:r>
      <w:r w:rsidR="00461653" w:rsidRPr="00EE12EB">
        <w:rPr>
          <w:rFonts w:ascii="Times New Roman" w:hAnsi="Times New Roman" w:cs="Times New Roman"/>
          <w:sz w:val="24"/>
          <w:szCs w:val="24"/>
        </w:rPr>
        <w:t>uchy</w:t>
      </w:r>
      <w:r w:rsidR="00C20B7B" w:rsidRPr="00EE12EB">
        <w:rPr>
          <w:rFonts w:ascii="Times New Roman" w:hAnsi="Times New Roman" w:cs="Times New Roman"/>
          <w:sz w:val="24"/>
          <w:szCs w:val="24"/>
        </w:rPr>
        <w:t>n</w:t>
      </w:r>
      <w:r w:rsidRPr="00EE12EB">
        <w:rPr>
          <w:rFonts w:ascii="Times New Roman" w:hAnsi="Times New Roman" w:cs="Times New Roman"/>
          <w:sz w:val="24"/>
          <w:szCs w:val="24"/>
        </w:rPr>
        <w:t>ke</w:t>
      </w:r>
      <w:r w:rsidR="00C20B7B" w:rsidRPr="00EE12EB">
        <w:rPr>
          <w:rFonts w:ascii="Times New Roman" w:hAnsi="Times New Roman" w:cs="Times New Roman"/>
          <w:sz w:val="24"/>
          <w:szCs w:val="24"/>
        </w:rPr>
        <w:t xml:space="preserve"> </w:t>
      </w:r>
      <w:r w:rsidR="00461653" w:rsidRPr="00EE12EB">
        <w:rPr>
          <w:rFonts w:ascii="Times New Roman" w:hAnsi="Times New Roman" w:cs="Times New Roman"/>
          <w:sz w:val="24"/>
          <w:szCs w:val="24"/>
        </w:rPr>
        <w:t>sú vytvorené podmienky na prípravu stravy pre zamestnancov a zároveň aj pre klientov KC.</w:t>
      </w:r>
      <w:r w:rsidR="00967C1F" w:rsidRPr="00EE12EB">
        <w:rPr>
          <w:rFonts w:ascii="Times New Roman" w:hAnsi="Times New Roman" w:cs="Times New Roman"/>
          <w:sz w:val="24"/>
          <w:szCs w:val="24"/>
        </w:rPr>
        <w:t xml:space="preserve"> Kuch</w:t>
      </w:r>
      <w:r w:rsidR="00EE12EB">
        <w:rPr>
          <w:rFonts w:ascii="Times New Roman" w:hAnsi="Times New Roman" w:cs="Times New Roman"/>
          <w:sz w:val="24"/>
          <w:szCs w:val="24"/>
        </w:rPr>
        <w:t>ynk</w:t>
      </w:r>
      <w:r w:rsidR="00967C1F" w:rsidRPr="00EE12EB">
        <w:rPr>
          <w:rFonts w:ascii="Times New Roman" w:hAnsi="Times New Roman" w:cs="Times New Roman"/>
          <w:sz w:val="24"/>
          <w:szCs w:val="24"/>
        </w:rPr>
        <w:t xml:space="preserve">a </w:t>
      </w:r>
      <w:r w:rsidR="00461653" w:rsidRPr="00EE12EB">
        <w:rPr>
          <w:rFonts w:ascii="Times New Roman" w:hAnsi="Times New Roman" w:cs="Times New Roman"/>
          <w:sz w:val="24"/>
          <w:szCs w:val="24"/>
        </w:rPr>
        <w:t xml:space="preserve"> </w:t>
      </w:r>
      <w:r w:rsidR="00967C1F" w:rsidRPr="00EE12EB">
        <w:rPr>
          <w:rFonts w:ascii="Times New Roman" w:hAnsi="Times New Roman" w:cs="Times New Roman"/>
          <w:sz w:val="24"/>
          <w:szCs w:val="24"/>
        </w:rPr>
        <w:t>sa využíva na</w:t>
      </w:r>
      <w:r w:rsidRPr="00EE12EB">
        <w:rPr>
          <w:rFonts w:ascii="Times New Roman" w:hAnsi="Times New Roman" w:cs="Times New Roman"/>
          <w:sz w:val="24"/>
          <w:szCs w:val="24"/>
        </w:rPr>
        <w:t xml:space="preserve"> realizáciu voľnočasových aktivít, hygienických návykov v kuchyni – individuálneho a skupinového charakteru, na</w:t>
      </w:r>
      <w:r w:rsidR="00967C1F" w:rsidRPr="00EE12EB">
        <w:rPr>
          <w:rFonts w:ascii="Times New Roman" w:hAnsi="Times New Roman" w:cs="Times New Roman"/>
          <w:sz w:val="24"/>
          <w:szCs w:val="24"/>
        </w:rPr>
        <w:t xml:space="preserve"> praktické ukážky, tréningy, </w:t>
      </w:r>
      <w:r w:rsidRPr="00EE12EB">
        <w:rPr>
          <w:rFonts w:ascii="Times New Roman" w:hAnsi="Times New Roman" w:cs="Times New Roman"/>
          <w:sz w:val="24"/>
          <w:szCs w:val="24"/>
        </w:rPr>
        <w:t>na výučbu a </w:t>
      </w:r>
      <w:r w:rsidR="00967C1F" w:rsidRPr="00EE12EB">
        <w:rPr>
          <w:rFonts w:ascii="Times New Roman" w:hAnsi="Times New Roman" w:cs="Times New Roman"/>
          <w:sz w:val="24"/>
          <w:szCs w:val="24"/>
        </w:rPr>
        <w:t>príprav</w:t>
      </w:r>
      <w:r w:rsidRPr="00EE12EB">
        <w:rPr>
          <w:rFonts w:ascii="Times New Roman" w:hAnsi="Times New Roman" w:cs="Times New Roman"/>
          <w:sz w:val="24"/>
          <w:szCs w:val="24"/>
        </w:rPr>
        <w:t>u jednoduchých</w:t>
      </w:r>
      <w:r w:rsidR="00967C1F" w:rsidRPr="00EE12EB">
        <w:rPr>
          <w:rFonts w:ascii="Times New Roman" w:hAnsi="Times New Roman" w:cs="Times New Roman"/>
          <w:sz w:val="24"/>
          <w:szCs w:val="24"/>
        </w:rPr>
        <w:t xml:space="preserve"> jedál pre dospelých</w:t>
      </w:r>
      <w:r w:rsidRPr="00EE12EB">
        <w:rPr>
          <w:rFonts w:ascii="Times New Roman" w:hAnsi="Times New Roman" w:cs="Times New Roman"/>
          <w:sz w:val="24"/>
          <w:szCs w:val="24"/>
        </w:rPr>
        <w:t xml:space="preserve">, </w:t>
      </w:r>
      <w:r w:rsidR="00967C1F" w:rsidRPr="00EE12EB">
        <w:rPr>
          <w:rFonts w:ascii="Times New Roman" w:hAnsi="Times New Roman" w:cs="Times New Roman"/>
          <w:sz w:val="24"/>
          <w:szCs w:val="24"/>
        </w:rPr>
        <w:t xml:space="preserve">detí a mládeže. </w:t>
      </w:r>
      <w:r w:rsidR="00EC7247" w:rsidRPr="00EE12EB">
        <w:rPr>
          <w:rFonts w:ascii="Times New Roman" w:hAnsi="Times New Roman" w:cs="Times New Roman"/>
          <w:sz w:val="24"/>
          <w:szCs w:val="24"/>
        </w:rPr>
        <w:t xml:space="preserve">Kuchynka je vybavená pohotovostným umývadlom na umývanie rúk (1ks), kuchynským nerezovým dresom  - vaňou (1ks), nerezovým stolom so zásuvnými dvierkami (1ks), plynovým sporákom s elektrickou rúrou (1ks), chladničkou, </w:t>
      </w:r>
      <w:r w:rsidR="00461653" w:rsidRPr="00EE12EB">
        <w:rPr>
          <w:rFonts w:ascii="Times New Roman" w:hAnsi="Times New Roman" w:cs="Times New Roman"/>
          <w:sz w:val="24"/>
          <w:szCs w:val="24"/>
        </w:rPr>
        <w:t>mikrovln</w:t>
      </w:r>
      <w:r w:rsidR="00EC7247" w:rsidRPr="00EE12EB">
        <w:rPr>
          <w:rFonts w:ascii="Times New Roman" w:hAnsi="Times New Roman" w:cs="Times New Roman"/>
          <w:sz w:val="24"/>
          <w:szCs w:val="24"/>
        </w:rPr>
        <w:t>ou</w:t>
      </w:r>
      <w:r w:rsidR="00461653" w:rsidRPr="00EE12EB">
        <w:rPr>
          <w:rFonts w:ascii="Times New Roman" w:hAnsi="Times New Roman" w:cs="Times New Roman"/>
          <w:sz w:val="24"/>
          <w:szCs w:val="24"/>
        </w:rPr>
        <w:t xml:space="preserve"> rúr</w:t>
      </w:r>
      <w:r w:rsidR="00EC7247" w:rsidRPr="00EE12EB">
        <w:rPr>
          <w:rFonts w:ascii="Times New Roman" w:hAnsi="Times New Roman" w:cs="Times New Roman"/>
          <w:sz w:val="24"/>
          <w:szCs w:val="24"/>
        </w:rPr>
        <w:t>ou</w:t>
      </w:r>
      <w:r w:rsidR="00461653" w:rsidRPr="00EE12EB">
        <w:rPr>
          <w:rFonts w:ascii="Times New Roman" w:hAnsi="Times New Roman" w:cs="Times New Roman"/>
          <w:sz w:val="24"/>
          <w:szCs w:val="24"/>
        </w:rPr>
        <w:t>,</w:t>
      </w:r>
      <w:r w:rsidR="00EC7247" w:rsidRPr="00EE12EB">
        <w:rPr>
          <w:rFonts w:ascii="Times New Roman" w:hAnsi="Times New Roman" w:cs="Times New Roman"/>
          <w:sz w:val="24"/>
          <w:szCs w:val="24"/>
        </w:rPr>
        <w:t xml:space="preserve"> varnou kanvicou,</w:t>
      </w:r>
      <w:r w:rsidR="00461653" w:rsidRPr="00EE12EB">
        <w:rPr>
          <w:rFonts w:ascii="Times New Roman" w:hAnsi="Times New Roman" w:cs="Times New Roman"/>
          <w:sz w:val="24"/>
          <w:szCs w:val="24"/>
        </w:rPr>
        <w:t xml:space="preserve"> </w:t>
      </w:r>
      <w:r w:rsidR="00EC7247" w:rsidRPr="00EE12EB">
        <w:rPr>
          <w:rFonts w:ascii="Times New Roman" w:hAnsi="Times New Roman" w:cs="Times New Roman"/>
          <w:sz w:val="24"/>
          <w:szCs w:val="24"/>
        </w:rPr>
        <w:t>nerezovým stolom pracovným (2ks)</w:t>
      </w:r>
      <w:r w:rsidR="00EE12EB" w:rsidRPr="00EE12EB">
        <w:rPr>
          <w:rFonts w:ascii="Times New Roman" w:hAnsi="Times New Roman" w:cs="Times New Roman"/>
          <w:sz w:val="24"/>
          <w:szCs w:val="24"/>
        </w:rPr>
        <w:t>, odpadkovým košom (1ks), kuchynským riadom</w:t>
      </w:r>
      <w:r w:rsidR="00EE12EB">
        <w:rPr>
          <w:rFonts w:ascii="Times New Roman" w:hAnsi="Times New Roman" w:cs="Times New Roman"/>
          <w:sz w:val="24"/>
          <w:szCs w:val="24"/>
        </w:rPr>
        <w:t xml:space="preserve"> </w:t>
      </w:r>
      <w:r w:rsidR="00D350F1">
        <w:rPr>
          <w:rFonts w:ascii="Times New Roman" w:hAnsi="Times New Roman" w:cs="Times New Roman"/>
          <w:sz w:val="24"/>
          <w:szCs w:val="24"/>
        </w:rPr>
        <w:t xml:space="preserve">  </w:t>
      </w:r>
      <w:r w:rsidR="00EE12EB">
        <w:rPr>
          <w:rFonts w:ascii="Times New Roman" w:hAnsi="Times New Roman" w:cs="Times New Roman"/>
          <w:sz w:val="24"/>
          <w:szCs w:val="24"/>
        </w:rPr>
        <w:t>a</w:t>
      </w:r>
      <w:r w:rsidR="00EE12EB" w:rsidRPr="00EE12EB">
        <w:rPr>
          <w:rFonts w:ascii="Times New Roman" w:hAnsi="Times New Roman" w:cs="Times New Roman"/>
          <w:sz w:val="24"/>
          <w:szCs w:val="24"/>
        </w:rPr>
        <w:t xml:space="preserve"> náradím.</w:t>
      </w:r>
    </w:p>
    <w:p w14:paraId="7DE1A628" w14:textId="40ABB2F0" w:rsidR="00EE12EB" w:rsidRPr="001A40DB" w:rsidRDefault="001A40DB" w:rsidP="008F6DA1">
      <w:pPr>
        <w:pStyle w:val="Odsekzoznamu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Práčovňa </w:t>
      </w:r>
      <w:r w:rsidR="00EE12EB">
        <w:rPr>
          <w:rFonts w:ascii="Times New Roman" w:hAnsi="Times New Roman" w:cs="Times New Roman"/>
          <w:sz w:val="24"/>
          <w:szCs w:val="24"/>
        </w:rPr>
        <w:t>o výmere 3,6 m</w:t>
      </w:r>
      <w:r w:rsidR="00EE12EB" w:rsidRPr="00EE12E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8A02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je vybavená </w:t>
      </w:r>
      <w:r w:rsidR="003A6036">
        <w:rPr>
          <w:rFonts w:ascii="Times New Roman" w:hAnsi="Times New Roman" w:cs="Times New Roman"/>
          <w:sz w:val="24"/>
          <w:szCs w:val="24"/>
        </w:rPr>
        <w:t xml:space="preserve">automatickou </w:t>
      </w:r>
      <w:r>
        <w:rPr>
          <w:rFonts w:ascii="Times New Roman" w:hAnsi="Times New Roman" w:cs="Times New Roman"/>
          <w:sz w:val="24"/>
          <w:szCs w:val="24"/>
        </w:rPr>
        <w:t>práčkou, sušičkou a umývadlom (1ks).</w:t>
      </w:r>
    </w:p>
    <w:p w14:paraId="0B4D27E4" w14:textId="5C90E243" w:rsidR="001A40DB" w:rsidRPr="00F03E47" w:rsidRDefault="00E50ABB" w:rsidP="008F6DA1">
      <w:pPr>
        <w:pStyle w:val="Odsekzoznamu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Vykurovanie priestorov a prípravu teplej vody zabezpečuje </w:t>
      </w:r>
      <w:r w:rsidR="001A40DB">
        <w:rPr>
          <w:rFonts w:ascii="Times New Roman" w:hAnsi="Times New Roman" w:cs="Times New Roman"/>
          <w:sz w:val="24"/>
          <w:szCs w:val="24"/>
        </w:rPr>
        <w:t>plynový kondenzačný ko</w:t>
      </w:r>
      <w:r>
        <w:rPr>
          <w:rFonts w:ascii="Times New Roman" w:hAnsi="Times New Roman" w:cs="Times New Roman"/>
          <w:sz w:val="24"/>
          <w:szCs w:val="24"/>
        </w:rPr>
        <w:t xml:space="preserve">tol </w:t>
      </w:r>
      <w:r w:rsidR="001A40DB">
        <w:rPr>
          <w:rFonts w:ascii="Times New Roman" w:hAnsi="Times New Roman" w:cs="Times New Roman"/>
          <w:sz w:val="24"/>
          <w:szCs w:val="24"/>
        </w:rPr>
        <w:t>BOSH s externým zásobníkom vody, ktorý je osadený v technickej miestnosti</w:t>
      </w:r>
      <w:r>
        <w:rPr>
          <w:rFonts w:ascii="Times New Roman" w:hAnsi="Times New Roman" w:cs="Times New Roman"/>
          <w:sz w:val="24"/>
          <w:szCs w:val="24"/>
        </w:rPr>
        <w:t>. Kotolňa vo výmere 5,40 m</w:t>
      </w:r>
      <w:r w:rsidRPr="00E50AB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je vybavená </w:t>
      </w:r>
      <w:r w:rsidR="001A40DB">
        <w:rPr>
          <w:rFonts w:ascii="Times New Roman" w:hAnsi="Times New Roman" w:cs="Times New Roman"/>
          <w:sz w:val="24"/>
          <w:szCs w:val="24"/>
        </w:rPr>
        <w:t xml:space="preserve">hasiacim prístrojom práškovým (1ks). Vykurovanie telesami sú panelové radiátory. </w:t>
      </w:r>
    </w:p>
    <w:p w14:paraId="20451188" w14:textId="731D55C5" w:rsidR="003A6036" w:rsidRPr="003A6036" w:rsidRDefault="00F03E47" w:rsidP="008F6DA1">
      <w:pPr>
        <w:pStyle w:val="Odsekzoznamu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Dielňa o výmere 23,92 m</w:t>
      </w:r>
      <w:r w:rsidRPr="00F03E4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(11 žiakov v školskom veku) je využívaná na rozvoj praktických činnosti a má aj samostatný vchod, ktorý slúži aj ako únikový východ.</w:t>
      </w:r>
      <w:r w:rsidR="007F55DF">
        <w:rPr>
          <w:rFonts w:ascii="Times New Roman" w:hAnsi="Times New Roman" w:cs="Times New Roman"/>
          <w:sz w:val="24"/>
          <w:szCs w:val="24"/>
        </w:rPr>
        <w:t xml:space="preserve"> </w:t>
      </w:r>
      <w:r w:rsidR="00C20B7B" w:rsidRPr="007F55DF">
        <w:rPr>
          <w:rFonts w:ascii="Times New Roman" w:hAnsi="Times New Roman" w:cs="Times New Roman"/>
          <w:sz w:val="24"/>
          <w:szCs w:val="24"/>
        </w:rPr>
        <w:t>Dielňa</w:t>
      </w:r>
      <w:r w:rsidR="00875569" w:rsidRPr="007F55DF">
        <w:rPr>
          <w:rFonts w:ascii="Times New Roman" w:hAnsi="Times New Roman" w:cs="Times New Roman"/>
          <w:sz w:val="24"/>
          <w:szCs w:val="24"/>
        </w:rPr>
        <w:t xml:space="preserve"> </w:t>
      </w:r>
      <w:r w:rsidR="007F55DF">
        <w:rPr>
          <w:rFonts w:ascii="Times New Roman" w:hAnsi="Times New Roman" w:cs="Times New Roman"/>
          <w:sz w:val="24"/>
          <w:szCs w:val="24"/>
        </w:rPr>
        <w:t>je vybavená: regál kovový policový</w:t>
      </w:r>
      <w:r w:rsidR="00875569" w:rsidRPr="007F55DF">
        <w:rPr>
          <w:rFonts w:ascii="Times New Roman" w:hAnsi="Times New Roman" w:cs="Times New Roman"/>
          <w:sz w:val="24"/>
          <w:szCs w:val="24"/>
        </w:rPr>
        <w:t xml:space="preserve"> </w:t>
      </w:r>
      <w:r w:rsidR="007F55DF">
        <w:rPr>
          <w:rFonts w:ascii="Times New Roman" w:hAnsi="Times New Roman" w:cs="Times New Roman"/>
          <w:sz w:val="24"/>
          <w:szCs w:val="24"/>
        </w:rPr>
        <w:t>(5ks)</w:t>
      </w:r>
      <w:r w:rsidR="00875569" w:rsidRPr="007F55DF">
        <w:rPr>
          <w:rFonts w:ascii="Times New Roman" w:hAnsi="Times New Roman" w:cs="Times New Roman"/>
          <w:sz w:val="24"/>
          <w:szCs w:val="24"/>
        </w:rPr>
        <w:t>, umývadlo na ruky</w:t>
      </w:r>
      <w:r w:rsidR="007F55DF">
        <w:rPr>
          <w:rFonts w:ascii="Times New Roman" w:hAnsi="Times New Roman" w:cs="Times New Roman"/>
          <w:sz w:val="24"/>
          <w:szCs w:val="24"/>
        </w:rPr>
        <w:t xml:space="preserve"> (1ks)</w:t>
      </w:r>
      <w:r w:rsidR="00875569" w:rsidRPr="007F55DF">
        <w:rPr>
          <w:rFonts w:ascii="Times New Roman" w:hAnsi="Times New Roman" w:cs="Times New Roman"/>
          <w:sz w:val="24"/>
          <w:szCs w:val="24"/>
        </w:rPr>
        <w:t xml:space="preserve">, vozík na </w:t>
      </w:r>
      <w:r w:rsidR="00875569" w:rsidRPr="007F55DF">
        <w:rPr>
          <w:rFonts w:ascii="Times New Roman" w:hAnsi="Times New Roman" w:cs="Times New Roman"/>
          <w:sz w:val="24"/>
          <w:szCs w:val="24"/>
        </w:rPr>
        <w:lastRenderedPageBreak/>
        <w:t>náradie s</w:t>
      </w:r>
      <w:r w:rsidR="00170FC9" w:rsidRPr="007F55DF">
        <w:rPr>
          <w:rFonts w:ascii="Times New Roman" w:hAnsi="Times New Roman" w:cs="Times New Roman"/>
          <w:sz w:val="24"/>
          <w:szCs w:val="24"/>
        </w:rPr>
        <w:t> </w:t>
      </w:r>
      <w:r w:rsidR="00875569" w:rsidRPr="007F55DF">
        <w:rPr>
          <w:rFonts w:ascii="Times New Roman" w:hAnsi="Times New Roman" w:cs="Times New Roman"/>
          <w:sz w:val="24"/>
          <w:szCs w:val="24"/>
        </w:rPr>
        <w:t>vybavením</w:t>
      </w:r>
      <w:r w:rsidR="00170FC9" w:rsidRPr="007F55DF">
        <w:rPr>
          <w:rFonts w:ascii="Times New Roman" w:hAnsi="Times New Roman" w:cs="Times New Roman"/>
          <w:sz w:val="24"/>
          <w:szCs w:val="24"/>
        </w:rPr>
        <w:t xml:space="preserve"> GUDE</w:t>
      </w:r>
      <w:r w:rsidR="007F55DF">
        <w:rPr>
          <w:rFonts w:ascii="Times New Roman" w:hAnsi="Times New Roman" w:cs="Times New Roman"/>
          <w:sz w:val="24"/>
          <w:szCs w:val="24"/>
        </w:rPr>
        <w:t xml:space="preserve"> (1ks)</w:t>
      </w:r>
      <w:r w:rsidR="00170FC9" w:rsidRPr="007F55DF">
        <w:rPr>
          <w:rFonts w:ascii="Times New Roman" w:hAnsi="Times New Roman" w:cs="Times New Roman"/>
          <w:sz w:val="24"/>
          <w:szCs w:val="24"/>
        </w:rPr>
        <w:t>,</w:t>
      </w:r>
      <w:r w:rsidR="00D350F1">
        <w:rPr>
          <w:rFonts w:ascii="Times New Roman" w:hAnsi="Times New Roman" w:cs="Times New Roman"/>
          <w:sz w:val="24"/>
          <w:szCs w:val="24"/>
        </w:rPr>
        <w:t xml:space="preserve"> </w:t>
      </w:r>
      <w:r w:rsidR="00170FC9" w:rsidRPr="007F55DF">
        <w:rPr>
          <w:rFonts w:ascii="Times New Roman" w:hAnsi="Times New Roman" w:cs="Times New Roman"/>
          <w:sz w:val="24"/>
          <w:szCs w:val="24"/>
        </w:rPr>
        <w:t>stolársky stôl</w:t>
      </w:r>
      <w:r w:rsidR="007F55DF">
        <w:rPr>
          <w:rFonts w:ascii="Times New Roman" w:hAnsi="Times New Roman" w:cs="Times New Roman"/>
          <w:sz w:val="24"/>
          <w:szCs w:val="24"/>
        </w:rPr>
        <w:t xml:space="preserve"> (1ks)</w:t>
      </w:r>
      <w:r w:rsidR="00170FC9" w:rsidRPr="007F55DF">
        <w:rPr>
          <w:rFonts w:ascii="Times New Roman" w:hAnsi="Times New Roman" w:cs="Times New Roman"/>
          <w:sz w:val="24"/>
          <w:szCs w:val="24"/>
        </w:rPr>
        <w:t xml:space="preserve">, vysávač </w:t>
      </w:r>
      <w:r w:rsidR="007F55DF">
        <w:rPr>
          <w:rFonts w:ascii="Times New Roman" w:hAnsi="Times New Roman" w:cs="Times New Roman"/>
          <w:sz w:val="24"/>
          <w:szCs w:val="24"/>
        </w:rPr>
        <w:t xml:space="preserve">na odpad </w:t>
      </w:r>
      <w:r w:rsidR="00170FC9" w:rsidRPr="007F55DF">
        <w:rPr>
          <w:rFonts w:ascii="Times New Roman" w:hAnsi="Times New Roman" w:cs="Times New Roman"/>
          <w:sz w:val="24"/>
          <w:szCs w:val="24"/>
        </w:rPr>
        <w:t>značk</w:t>
      </w:r>
      <w:r w:rsidR="007F55DF">
        <w:rPr>
          <w:rFonts w:ascii="Times New Roman" w:hAnsi="Times New Roman" w:cs="Times New Roman"/>
          <w:sz w:val="24"/>
          <w:szCs w:val="24"/>
        </w:rPr>
        <w:t>y</w:t>
      </w:r>
      <w:r w:rsidR="00170FC9" w:rsidRPr="007F55DF">
        <w:rPr>
          <w:rFonts w:ascii="Times New Roman" w:hAnsi="Times New Roman" w:cs="Times New Roman"/>
          <w:sz w:val="24"/>
          <w:szCs w:val="24"/>
        </w:rPr>
        <w:t xml:space="preserve"> K</w:t>
      </w:r>
      <w:r w:rsidR="00F23FE4" w:rsidRPr="007F55DF">
        <w:rPr>
          <w:rFonts w:ascii="Times New Roman" w:hAnsi="Times New Roman" w:cs="Times New Roman"/>
          <w:sz w:val="24"/>
          <w:szCs w:val="24"/>
        </w:rPr>
        <w:t>A</w:t>
      </w:r>
      <w:r w:rsidR="00170FC9" w:rsidRPr="007F55DF">
        <w:rPr>
          <w:rFonts w:ascii="Times New Roman" w:hAnsi="Times New Roman" w:cs="Times New Roman"/>
          <w:sz w:val="24"/>
          <w:szCs w:val="24"/>
        </w:rPr>
        <w:t>RCHER WD 5P</w:t>
      </w:r>
      <w:r w:rsidR="007F55DF">
        <w:rPr>
          <w:rFonts w:ascii="Times New Roman" w:hAnsi="Times New Roman" w:cs="Times New Roman"/>
          <w:sz w:val="24"/>
          <w:szCs w:val="24"/>
        </w:rPr>
        <w:t xml:space="preserve"> (1ks)</w:t>
      </w:r>
      <w:r w:rsidR="00170FC9" w:rsidRPr="007F55DF">
        <w:rPr>
          <w:rFonts w:ascii="Times New Roman" w:hAnsi="Times New Roman" w:cs="Times New Roman"/>
          <w:sz w:val="24"/>
          <w:szCs w:val="24"/>
        </w:rPr>
        <w:t>, stolová píla značka MAKITA MLT 100 N</w:t>
      </w:r>
      <w:r w:rsidR="007F55DF">
        <w:rPr>
          <w:rFonts w:ascii="Times New Roman" w:hAnsi="Times New Roman" w:cs="Times New Roman"/>
          <w:sz w:val="24"/>
          <w:szCs w:val="24"/>
        </w:rPr>
        <w:t xml:space="preserve"> (1ks)</w:t>
      </w:r>
      <w:r w:rsidR="00170FC9" w:rsidRPr="007F55DF">
        <w:rPr>
          <w:rFonts w:ascii="Times New Roman" w:hAnsi="Times New Roman" w:cs="Times New Roman"/>
          <w:sz w:val="24"/>
          <w:szCs w:val="24"/>
        </w:rPr>
        <w:t>, kompresor značka FSD 960 6214</w:t>
      </w:r>
      <w:r w:rsidR="007F55DF">
        <w:rPr>
          <w:rFonts w:ascii="Times New Roman" w:hAnsi="Times New Roman" w:cs="Times New Roman"/>
          <w:sz w:val="24"/>
          <w:szCs w:val="24"/>
        </w:rPr>
        <w:t xml:space="preserve"> (1ks)</w:t>
      </w:r>
      <w:r w:rsidR="00170FC9" w:rsidRPr="007F55DF">
        <w:rPr>
          <w:rFonts w:ascii="Times New Roman" w:hAnsi="Times New Roman" w:cs="Times New Roman"/>
          <w:sz w:val="24"/>
          <w:szCs w:val="24"/>
        </w:rPr>
        <w:t>, hobľovačka značka GUDE GADH254</w:t>
      </w:r>
      <w:r w:rsidR="007F55DF">
        <w:rPr>
          <w:rFonts w:ascii="Times New Roman" w:hAnsi="Times New Roman" w:cs="Times New Roman"/>
          <w:sz w:val="24"/>
          <w:szCs w:val="24"/>
        </w:rPr>
        <w:t xml:space="preserve"> (1ks)</w:t>
      </w:r>
      <w:r w:rsidR="00170FC9" w:rsidRPr="007F55DF">
        <w:rPr>
          <w:rFonts w:ascii="Times New Roman" w:hAnsi="Times New Roman" w:cs="Times New Roman"/>
          <w:sz w:val="24"/>
          <w:szCs w:val="24"/>
        </w:rPr>
        <w:t>, zverák s pracovným stolom</w:t>
      </w:r>
      <w:r w:rsidR="007F55DF">
        <w:rPr>
          <w:rFonts w:ascii="Times New Roman" w:hAnsi="Times New Roman" w:cs="Times New Roman"/>
          <w:sz w:val="24"/>
          <w:szCs w:val="24"/>
        </w:rPr>
        <w:t xml:space="preserve"> (1ks)</w:t>
      </w:r>
      <w:r w:rsidR="00170FC9" w:rsidRPr="007F55DF">
        <w:rPr>
          <w:rFonts w:ascii="Times New Roman" w:hAnsi="Times New Roman" w:cs="Times New Roman"/>
          <w:sz w:val="24"/>
          <w:szCs w:val="24"/>
        </w:rPr>
        <w:t>, stojanová vŕtačka značka GUDE GSB 20/812 R+L</w:t>
      </w:r>
      <w:r w:rsidR="007F55DF">
        <w:rPr>
          <w:rFonts w:ascii="Times New Roman" w:hAnsi="Times New Roman" w:cs="Times New Roman"/>
          <w:sz w:val="24"/>
          <w:szCs w:val="24"/>
        </w:rPr>
        <w:t xml:space="preserve"> (1ks)</w:t>
      </w:r>
      <w:r w:rsidR="00170FC9" w:rsidRPr="007F55DF">
        <w:rPr>
          <w:rFonts w:ascii="Times New Roman" w:hAnsi="Times New Roman" w:cs="Times New Roman"/>
          <w:sz w:val="24"/>
          <w:szCs w:val="24"/>
        </w:rPr>
        <w:t>, okružná píla značka MAKITA HS 7611 J</w:t>
      </w:r>
      <w:r w:rsidR="007F55DF">
        <w:rPr>
          <w:rFonts w:ascii="Times New Roman" w:hAnsi="Times New Roman" w:cs="Times New Roman"/>
          <w:sz w:val="24"/>
          <w:szCs w:val="24"/>
        </w:rPr>
        <w:t xml:space="preserve"> (1ks)</w:t>
      </w:r>
      <w:r w:rsidR="00170FC9" w:rsidRPr="007F55DF">
        <w:rPr>
          <w:rFonts w:ascii="Times New Roman" w:hAnsi="Times New Roman" w:cs="Times New Roman"/>
          <w:sz w:val="24"/>
          <w:szCs w:val="24"/>
        </w:rPr>
        <w:t xml:space="preserve">, dôrazová </w:t>
      </w:r>
      <w:proofErr w:type="spellStart"/>
      <w:r w:rsidR="00170FC9" w:rsidRPr="007F55DF">
        <w:rPr>
          <w:rFonts w:ascii="Times New Roman" w:hAnsi="Times New Roman" w:cs="Times New Roman"/>
          <w:sz w:val="24"/>
          <w:szCs w:val="24"/>
        </w:rPr>
        <w:t>uťahovač</w:t>
      </w:r>
      <w:r w:rsidR="003625A5" w:rsidRPr="007F55DF">
        <w:rPr>
          <w:rFonts w:ascii="Times New Roman" w:hAnsi="Times New Roman" w:cs="Times New Roman"/>
          <w:sz w:val="24"/>
          <w:szCs w:val="24"/>
        </w:rPr>
        <w:t>k</w:t>
      </w:r>
      <w:r w:rsidR="00170FC9" w:rsidRPr="007F55DF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170FC9" w:rsidRPr="007F55DF">
        <w:rPr>
          <w:rFonts w:ascii="Times New Roman" w:hAnsi="Times New Roman" w:cs="Times New Roman"/>
          <w:sz w:val="24"/>
          <w:szCs w:val="24"/>
        </w:rPr>
        <w:t xml:space="preserve"> značka MAKITA DTW 301 RTJ</w:t>
      </w:r>
      <w:r w:rsidR="007F55DF">
        <w:rPr>
          <w:rFonts w:ascii="Times New Roman" w:hAnsi="Times New Roman" w:cs="Times New Roman"/>
          <w:sz w:val="24"/>
          <w:szCs w:val="24"/>
        </w:rPr>
        <w:t xml:space="preserve"> (1ks)</w:t>
      </w:r>
      <w:r w:rsidR="00170FC9" w:rsidRPr="007F55DF">
        <w:rPr>
          <w:rFonts w:ascii="Times New Roman" w:hAnsi="Times New Roman" w:cs="Times New Roman"/>
          <w:sz w:val="24"/>
          <w:szCs w:val="24"/>
        </w:rPr>
        <w:t>, priamočiara píla značka MAKITA 4329</w:t>
      </w:r>
      <w:r w:rsidR="007F55DF">
        <w:rPr>
          <w:rFonts w:ascii="Times New Roman" w:hAnsi="Times New Roman" w:cs="Times New Roman"/>
          <w:sz w:val="24"/>
          <w:szCs w:val="24"/>
        </w:rPr>
        <w:t xml:space="preserve"> (1ks)</w:t>
      </w:r>
      <w:r w:rsidR="00170FC9" w:rsidRPr="007F55DF">
        <w:rPr>
          <w:rFonts w:ascii="Times New Roman" w:hAnsi="Times New Roman" w:cs="Times New Roman"/>
          <w:sz w:val="24"/>
          <w:szCs w:val="24"/>
        </w:rPr>
        <w:t>, pásová brúska značka MAKITA PLA 9911</w:t>
      </w:r>
      <w:r w:rsidR="007F55DF">
        <w:rPr>
          <w:rFonts w:ascii="Times New Roman" w:hAnsi="Times New Roman" w:cs="Times New Roman"/>
          <w:sz w:val="24"/>
          <w:szCs w:val="24"/>
        </w:rPr>
        <w:t xml:space="preserve"> (1ks)</w:t>
      </w:r>
      <w:r w:rsidR="00170FC9" w:rsidRPr="007F55DF">
        <w:rPr>
          <w:rFonts w:ascii="Times New Roman" w:hAnsi="Times New Roman" w:cs="Times New Roman"/>
          <w:sz w:val="24"/>
          <w:szCs w:val="24"/>
        </w:rPr>
        <w:t>, zvárací prístroj KUHTREIBER 190</w:t>
      </w:r>
      <w:r w:rsidR="007F55DF">
        <w:rPr>
          <w:rFonts w:ascii="Times New Roman" w:hAnsi="Times New Roman" w:cs="Times New Roman"/>
          <w:sz w:val="24"/>
          <w:szCs w:val="24"/>
        </w:rPr>
        <w:t xml:space="preserve"> (1ks)</w:t>
      </w:r>
      <w:r w:rsidR="00170FC9" w:rsidRPr="007F55DF">
        <w:rPr>
          <w:rFonts w:ascii="Times New Roman" w:hAnsi="Times New Roman" w:cs="Times New Roman"/>
          <w:sz w:val="24"/>
          <w:szCs w:val="24"/>
        </w:rPr>
        <w:t>, príklepová vŕtačka BOSS PROFESIONÁL GBH 180</w:t>
      </w:r>
      <w:r w:rsidR="003625A5" w:rsidRPr="007F55DF">
        <w:rPr>
          <w:rFonts w:ascii="Times New Roman" w:hAnsi="Times New Roman" w:cs="Times New Roman"/>
          <w:sz w:val="24"/>
          <w:szCs w:val="24"/>
        </w:rPr>
        <w:t xml:space="preserve"> </w:t>
      </w:r>
      <w:r w:rsidR="007F55DF">
        <w:rPr>
          <w:rFonts w:ascii="Times New Roman" w:hAnsi="Times New Roman" w:cs="Times New Roman"/>
          <w:sz w:val="24"/>
          <w:szCs w:val="24"/>
        </w:rPr>
        <w:t>–</w:t>
      </w:r>
      <w:r w:rsidR="00170FC9" w:rsidRPr="007F55DF">
        <w:rPr>
          <w:rFonts w:ascii="Times New Roman" w:hAnsi="Times New Roman" w:cs="Times New Roman"/>
          <w:sz w:val="24"/>
          <w:szCs w:val="24"/>
        </w:rPr>
        <w:t xml:space="preserve"> LI</w:t>
      </w:r>
      <w:r w:rsidR="007F55DF">
        <w:rPr>
          <w:rFonts w:ascii="Times New Roman" w:hAnsi="Times New Roman" w:cs="Times New Roman"/>
          <w:sz w:val="24"/>
          <w:szCs w:val="24"/>
        </w:rPr>
        <w:t xml:space="preserve"> (1ks)</w:t>
      </w:r>
      <w:r w:rsidR="00170FC9" w:rsidRPr="007F55DF">
        <w:rPr>
          <w:rFonts w:ascii="Times New Roman" w:hAnsi="Times New Roman" w:cs="Times New Roman"/>
          <w:sz w:val="24"/>
          <w:szCs w:val="24"/>
        </w:rPr>
        <w:t xml:space="preserve"> + </w:t>
      </w:r>
      <w:r w:rsidR="003A6036">
        <w:rPr>
          <w:rFonts w:ascii="Times New Roman" w:hAnsi="Times New Roman" w:cs="Times New Roman"/>
          <w:sz w:val="24"/>
          <w:szCs w:val="24"/>
        </w:rPr>
        <w:t>(</w:t>
      </w:r>
      <w:r w:rsidR="00170FC9" w:rsidRPr="007F55DF">
        <w:rPr>
          <w:rFonts w:ascii="Times New Roman" w:hAnsi="Times New Roman" w:cs="Times New Roman"/>
          <w:sz w:val="24"/>
          <w:szCs w:val="24"/>
        </w:rPr>
        <w:t>2</w:t>
      </w:r>
      <w:r w:rsidR="003A6036">
        <w:rPr>
          <w:rFonts w:ascii="Times New Roman" w:hAnsi="Times New Roman" w:cs="Times New Roman"/>
          <w:sz w:val="24"/>
          <w:szCs w:val="24"/>
        </w:rPr>
        <w:t>ks)</w:t>
      </w:r>
      <w:r w:rsidR="00170FC9" w:rsidRPr="007F55DF">
        <w:rPr>
          <w:rFonts w:ascii="Times New Roman" w:hAnsi="Times New Roman" w:cs="Times New Roman"/>
          <w:sz w:val="24"/>
          <w:szCs w:val="24"/>
        </w:rPr>
        <w:t xml:space="preserve"> batéria</w:t>
      </w:r>
      <w:r w:rsidR="003625A5" w:rsidRPr="007F55DF">
        <w:rPr>
          <w:rFonts w:ascii="Times New Roman" w:hAnsi="Times New Roman" w:cs="Times New Roman"/>
          <w:sz w:val="24"/>
          <w:szCs w:val="24"/>
        </w:rPr>
        <w:t>.</w:t>
      </w:r>
      <w:r w:rsidR="000559A5" w:rsidRPr="007F55D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8AE493" w14:textId="17B89A51" w:rsidR="003A6036" w:rsidRPr="00F16B54" w:rsidRDefault="003A6036" w:rsidP="008F6DA1">
      <w:pPr>
        <w:pStyle w:val="Odsekzoznamu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Sklad upratovačky o výmere 2,65 m</w:t>
      </w:r>
      <w:r w:rsidRPr="003A603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slúži na odkladanie čistiacich a dezinfekčných prostriedkov a pomôcok potrebných na upratovanie. V sklade sa nachádza </w:t>
      </w:r>
      <w:proofErr w:type="spellStart"/>
      <w:r>
        <w:rPr>
          <w:rFonts w:ascii="Times New Roman" w:hAnsi="Times New Roman" w:cs="Times New Roman"/>
          <w:sz w:val="24"/>
          <w:szCs w:val="24"/>
        </w:rPr>
        <w:t>ekonomat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výlevka (1ks) s prívodom tečúcej pitnej vody</w:t>
      </w:r>
      <w:r w:rsidR="00D350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="00D350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tečúcej teplej vody</w:t>
      </w:r>
      <w:r w:rsidR="00D350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 čistiace prostriedky.</w:t>
      </w:r>
    </w:p>
    <w:p w14:paraId="05DBECC2" w14:textId="3171CDC7" w:rsidR="00F16B54" w:rsidRPr="00966137" w:rsidRDefault="00F16B54" w:rsidP="008F6DA1">
      <w:pPr>
        <w:pStyle w:val="Odsekzoznamu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Umyváreň a pisoár muži  o výmere 2,40 m</w:t>
      </w:r>
      <w:r w:rsidRPr="00F16B5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je vybavená umývadlom (1ks), pisoárom (1ks), zásobníkom na papierové utierky (1ks), dávkovačom mydla (1ks), odpadkovým košom (1ks).</w:t>
      </w:r>
    </w:p>
    <w:p w14:paraId="1780FC6D" w14:textId="24912726" w:rsidR="00966137" w:rsidRPr="00966137" w:rsidRDefault="00966137" w:rsidP="008F6DA1">
      <w:pPr>
        <w:pStyle w:val="Odsekzoznamu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Sprcha muži o výmere 2,25 m</w:t>
      </w:r>
      <w:r w:rsidRPr="0096613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je vybavená sprchou (1ks), umývadlom (1ks) a vešiakmi (1ks).</w:t>
      </w:r>
    </w:p>
    <w:p w14:paraId="299A3160" w14:textId="6E6963DD" w:rsidR="00966137" w:rsidRPr="00966137" w:rsidRDefault="00966137" w:rsidP="008F6DA1">
      <w:pPr>
        <w:pStyle w:val="Odsekzoznamu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WC muži o výmere 1,44 m</w:t>
      </w:r>
      <w:r w:rsidRPr="0096613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je vybavené záchodovou misou (1ks), zásobníkom </w:t>
      </w:r>
      <w:r w:rsidR="00D350F1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>na toaletný papier (1ks) a WC kefou (1ks).</w:t>
      </w:r>
    </w:p>
    <w:p w14:paraId="5FC962DB" w14:textId="3B6DF03B" w:rsidR="00966137" w:rsidRPr="00966137" w:rsidRDefault="00966137" w:rsidP="008F6DA1">
      <w:pPr>
        <w:pStyle w:val="Odsekzoznamu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WC a sprcha pre imobilných a personál o výmere 2,88 m</w:t>
      </w:r>
      <w:r w:rsidRPr="0096613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je vybavená umývadlom (1ks), zásobníkom na papierové utierky (1ks), dávkovačom mydla (1ks), záchodovou misou (1ks), zásobníkom na toaletný papier (1ks), WC kefou (1ks) a sprchou (1ks), vešiakmi (1ks), </w:t>
      </w:r>
      <w:proofErr w:type="spellStart"/>
      <w:r>
        <w:rPr>
          <w:rFonts w:ascii="Times New Roman" w:hAnsi="Times New Roman" w:cs="Times New Roman"/>
          <w:sz w:val="24"/>
          <w:szCs w:val="24"/>
        </w:rPr>
        <w:t>madlom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(1ks), odpadkovým košom (1ks).</w:t>
      </w:r>
    </w:p>
    <w:p w14:paraId="0BE2E193" w14:textId="6A6583C2" w:rsidR="00966137" w:rsidRPr="00B04A8F" w:rsidRDefault="00966137" w:rsidP="008F6DA1">
      <w:pPr>
        <w:pStyle w:val="Odsekzoznamu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Umyváreň ženy o výmere 3,42 m</w:t>
      </w:r>
      <w:r w:rsidRPr="0096613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73B16">
        <w:rPr>
          <w:rFonts w:ascii="Times New Roman" w:hAnsi="Times New Roman" w:cs="Times New Roman"/>
          <w:sz w:val="24"/>
          <w:szCs w:val="24"/>
        </w:rPr>
        <w:t xml:space="preserve"> je vybavená </w:t>
      </w:r>
      <w:r w:rsidR="00B04A8F">
        <w:rPr>
          <w:rFonts w:ascii="Times New Roman" w:hAnsi="Times New Roman" w:cs="Times New Roman"/>
          <w:sz w:val="24"/>
          <w:szCs w:val="24"/>
        </w:rPr>
        <w:t>(1ks), zásobníkom na papierové utierky (1ks)</w:t>
      </w:r>
      <w:r w:rsidR="005064E1">
        <w:rPr>
          <w:rFonts w:ascii="Times New Roman" w:hAnsi="Times New Roman" w:cs="Times New Roman"/>
          <w:sz w:val="24"/>
          <w:szCs w:val="24"/>
        </w:rPr>
        <w:t xml:space="preserve">, </w:t>
      </w:r>
      <w:r w:rsidR="00B04A8F">
        <w:rPr>
          <w:rFonts w:ascii="Times New Roman" w:hAnsi="Times New Roman" w:cs="Times New Roman"/>
          <w:sz w:val="24"/>
          <w:szCs w:val="24"/>
        </w:rPr>
        <w:t>dávkovačom mydla (1ks)</w:t>
      </w:r>
      <w:r w:rsidR="005064E1">
        <w:rPr>
          <w:rFonts w:ascii="Times New Roman" w:hAnsi="Times New Roman" w:cs="Times New Roman"/>
          <w:sz w:val="24"/>
          <w:szCs w:val="24"/>
        </w:rPr>
        <w:t xml:space="preserve"> a </w:t>
      </w:r>
      <w:r w:rsidR="00B04A8F">
        <w:rPr>
          <w:rFonts w:ascii="Times New Roman" w:hAnsi="Times New Roman" w:cs="Times New Roman"/>
          <w:sz w:val="24"/>
          <w:szCs w:val="24"/>
        </w:rPr>
        <w:t>odpadkovým košom (1ks).</w:t>
      </w:r>
    </w:p>
    <w:p w14:paraId="3334D52B" w14:textId="6AB21870" w:rsidR="00B04A8F" w:rsidRPr="00B04A8F" w:rsidRDefault="00B04A8F" w:rsidP="008F6DA1">
      <w:pPr>
        <w:pStyle w:val="Odsekzoznamu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Sprcha ženy o výmere 2,52 m</w:t>
      </w:r>
      <w:r w:rsidRPr="00B04A8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je vybavená sprchou (1ks)</w:t>
      </w:r>
      <w:r w:rsidR="005D504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umývadlom (1ks)</w:t>
      </w:r>
      <w:r w:rsidR="005D504D">
        <w:rPr>
          <w:rFonts w:ascii="Times New Roman" w:hAnsi="Times New Roman" w:cs="Times New Roman"/>
          <w:sz w:val="24"/>
          <w:szCs w:val="24"/>
        </w:rPr>
        <w:t xml:space="preserve"> a </w:t>
      </w:r>
      <w:r>
        <w:rPr>
          <w:rFonts w:ascii="Times New Roman" w:hAnsi="Times New Roman" w:cs="Times New Roman"/>
          <w:sz w:val="24"/>
          <w:szCs w:val="24"/>
        </w:rPr>
        <w:t>vešiakmi (1ks).</w:t>
      </w:r>
    </w:p>
    <w:p w14:paraId="0D56CD1A" w14:textId="0E99B4BB" w:rsidR="00B04A8F" w:rsidRPr="00B04A8F" w:rsidRDefault="00B04A8F" w:rsidP="008F6DA1">
      <w:pPr>
        <w:pStyle w:val="Odsekzoznamu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WC ženy o</w:t>
      </w:r>
      <w:r w:rsidR="00A36DB9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výmere</w:t>
      </w:r>
      <w:r w:rsidR="00A36D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1,35</w:t>
      </w:r>
      <w:r w:rsidR="00A36D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89490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je vybavené záchodovou misou (1ks), zásobníkom </w:t>
      </w:r>
      <w:r w:rsidR="00EA7696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>na toaletný papier (1ks), WC kefou (1ks) a odpadkovým košom (1ks).</w:t>
      </w:r>
    </w:p>
    <w:p w14:paraId="1CB1C4B2" w14:textId="66ADC722" w:rsidR="00B04A8F" w:rsidRPr="00B04A8F" w:rsidRDefault="00B04A8F" w:rsidP="008F6DA1">
      <w:pPr>
        <w:pStyle w:val="Odsekzoznamu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druhé podlažie vedie schodisko. Na hornej chodbe o výmere 8,56 m2 </w:t>
      </w:r>
      <w:r w:rsidR="00EA7696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>je namontovaný hasiaci prístroj práškový (1ks).</w:t>
      </w:r>
    </w:p>
    <w:p w14:paraId="3CD97471" w14:textId="19BC9A63" w:rsidR="00B04A8F" w:rsidRPr="00A36DB9" w:rsidRDefault="00A36DB9" w:rsidP="00A36DB9">
      <w:pPr>
        <w:pStyle w:val="Odsekzoznamu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Vstupná chodba o výmere 9,24 m</w:t>
      </w:r>
      <w:r w:rsidRPr="0089490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z ktorej sa vstupuje do kancelárie a do </w:t>
      </w:r>
      <w:r w:rsidR="00694757">
        <w:rPr>
          <w:rFonts w:ascii="Times New Roman" w:hAnsi="Times New Roman" w:cs="Times New Roman"/>
          <w:sz w:val="24"/>
          <w:szCs w:val="24"/>
        </w:rPr>
        <w:t xml:space="preserve">Klubu dôchodcov </w:t>
      </w:r>
      <w:r>
        <w:rPr>
          <w:rFonts w:ascii="Times New Roman" w:hAnsi="Times New Roman" w:cs="Times New Roman"/>
          <w:sz w:val="24"/>
          <w:szCs w:val="24"/>
        </w:rPr>
        <w:t xml:space="preserve">je vybavená skriňami (2ks), ktoré slúžia </w:t>
      </w:r>
      <w:r w:rsidRPr="00A36DB9">
        <w:rPr>
          <w:rFonts w:ascii="Times New Roman" w:hAnsi="Times New Roman" w:cs="Times New Roman"/>
          <w:sz w:val="24"/>
          <w:szCs w:val="24"/>
        </w:rPr>
        <w:t>ako úložný priestor pre materiál</w:t>
      </w:r>
      <w:r w:rsidR="00694757">
        <w:rPr>
          <w:rFonts w:ascii="Times New Roman" w:hAnsi="Times New Roman" w:cs="Times New Roman"/>
          <w:sz w:val="24"/>
          <w:szCs w:val="24"/>
        </w:rPr>
        <w:t xml:space="preserve"> a lekárničkou prvej pomoci. </w:t>
      </w:r>
    </w:p>
    <w:p w14:paraId="56EAFD09" w14:textId="337D5B7E" w:rsidR="00A36DB9" w:rsidRPr="007067AC" w:rsidRDefault="00A36DB9" w:rsidP="00A36DB9">
      <w:pPr>
        <w:pStyle w:val="Odsekzoznamu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36DB9">
        <w:rPr>
          <w:rFonts w:ascii="Times New Roman" w:hAnsi="Times New Roman" w:cs="Times New Roman"/>
          <w:sz w:val="24"/>
          <w:szCs w:val="24"/>
        </w:rPr>
        <w:t>Kancelária pracovníkov KC</w:t>
      </w:r>
      <w:r>
        <w:rPr>
          <w:rFonts w:ascii="Times New Roman" w:hAnsi="Times New Roman" w:cs="Times New Roman"/>
          <w:sz w:val="24"/>
          <w:szCs w:val="24"/>
        </w:rPr>
        <w:t xml:space="preserve"> vo výmere 27,30 m2</w:t>
      </w:r>
      <w:r w:rsidRPr="00A36DB9">
        <w:rPr>
          <w:rFonts w:ascii="Times New Roman" w:hAnsi="Times New Roman" w:cs="Times New Roman"/>
          <w:sz w:val="24"/>
          <w:szCs w:val="24"/>
        </w:rPr>
        <w:t xml:space="preserve"> je k dispozíci</w:t>
      </w:r>
      <w:r w:rsidR="00CF3BC2">
        <w:rPr>
          <w:rFonts w:ascii="Times New Roman" w:hAnsi="Times New Roman" w:cs="Times New Roman"/>
          <w:sz w:val="24"/>
          <w:szCs w:val="24"/>
        </w:rPr>
        <w:t>i</w:t>
      </w:r>
      <w:r w:rsidRPr="00A36DB9">
        <w:rPr>
          <w:rFonts w:ascii="Times New Roman" w:hAnsi="Times New Roman" w:cs="Times New Roman"/>
          <w:sz w:val="24"/>
          <w:szCs w:val="24"/>
        </w:rPr>
        <w:t xml:space="preserve"> pracovníkom KC </w:t>
      </w:r>
      <w:r w:rsidR="00EA7696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A36DB9">
        <w:rPr>
          <w:rFonts w:ascii="Times New Roman" w:hAnsi="Times New Roman" w:cs="Times New Roman"/>
          <w:sz w:val="24"/>
          <w:szCs w:val="24"/>
        </w:rPr>
        <w:t>na výkon práce v rámci poskytovania sociálnej služby (administratívna práca spojená so spracovaním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6DB9">
        <w:rPr>
          <w:rFonts w:ascii="Times New Roman" w:hAnsi="Times New Roman" w:cs="Times New Roman"/>
          <w:sz w:val="24"/>
          <w:szCs w:val="24"/>
        </w:rPr>
        <w:t xml:space="preserve">a vytváraním rôznych potrebných dokumentov a so spisovou dokumentáciou prijímateľov sociálnej služby) a na poskytovanie individuálneho poradenstva. V kancelárii sa nachádza </w:t>
      </w:r>
      <w:r w:rsidR="00356BBF">
        <w:rPr>
          <w:rFonts w:ascii="Times New Roman" w:hAnsi="Times New Roman" w:cs="Times New Roman"/>
          <w:sz w:val="24"/>
          <w:szCs w:val="24"/>
        </w:rPr>
        <w:t>počítač (2ks) s </w:t>
      </w:r>
      <w:r w:rsidRPr="00A36DB9">
        <w:rPr>
          <w:rFonts w:ascii="Times New Roman" w:hAnsi="Times New Roman" w:cs="Times New Roman"/>
          <w:sz w:val="24"/>
          <w:szCs w:val="24"/>
        </w:rPr>
        <w:t>tlačiarňou</w:t>
      </w:r>
      <w:r w:rsidR="00356BBF">
        <w:rPr>
          <w:rFonts w:ascii="Times New Roman" w:hAnsi="Times New Roman" w:cs="Times New Roman"/>
          <w:sz w:val="24"/>
          <w:szCs w:val="24"/>
        </w:rPr>
        <w:t xml:space="preserve"> (1ks)</w:t>
      </w:r>
      <w:r w:rsidRPr="00A36DB9">
        <w:rPr>
          <w:rFonts w:ascii="Times New Roman" w:hAnsi="Times New Roman" w:cs="Times New Roman"/>
          <w:sz w:val="24"/>
          <w:szCs w:val="24"/>
        </w:rPr>
        <w:t>, kancelárske stoly</w:t>
      </w:r>
      <w:r w:rsidR="00356BBF">
        <w:rPr>
          <w:rFonts w:ascii="Times New Roman" w:hAnsi="Times New Roman" w:cs="Times New Roman"/>
          <w:sz w:val="24"/>
          <w:szCs w:val="24"/>
        </w:rPr>
        <w:t xml:space="preserve"> (3ks)</w:t>
      </w:r>
      <w:r w:rsidRPr="00A36DB9">
        <w:rPr>
          <w:rFonts w:ascii="Times New Roman" w:hAnsi="Times New Roman" w:cs="Times New Roman"/>
          <w:sz w:val="24"/>
          <w:szCs w:val="24"/>
        </w:rPr>
        <w:t>, kancelárske kreslá</w:t>
      </w:r>
      <w:r w:rsidR="00356BBF">
        <w:rPr>
          <w:rFonts w:ascii="Times New Roman" w:hAnsi="Times New Roman" w:cs="Times New Roman"/>
          <w:sz w:val="24"/>
          <w:szCs w:val="24"/>
        </w:rPr>
        <w:t xml:space="preserve"> (3ks)</w:t>
      </w:r>
      <w:r w:rsidRPr="00A36DB9">
        <w:rPr>
          <w:rFonts w:ascii="Times New Roman" w:hAnsi="Times New Roman" w:cs="Times New Roman"/>
          <w:sz w:val="24"/>
          <w:szCs w:val="24"/>
        </w:rPr>
        <w:t>,</w:t>
      </w:r>
      <w:r w:rsidR="00356BBF">
        <w:rPr>
          <w:rFonts w:ascii="Times New Roman" w:hAnsi="Times New Roman" w:cs="Times New Roman"/>
          <w:sz w:val="24"/>
          <w:szCs w:val="24"/>
        </w:rPr>
        <w:t xml:space="preserve"> </w:t>
      </w:r>
      <w:r w:rsidRPr="00A36DB9">
        <w:rPr>
          <w:rFonts w:ascii="Times New Roman" w:hAnsi="Times New Roman" w:cs="Times New Roman"/>
          <w:sz w:val="24"/>
          <w:szCs w:val="24"/>
        </w:rPr>
        <w:t>skrine</w:t>
      </w:r>
      <w:r w:rsidR="00356BBF">
        <w:rPr>
          <w:rFonts w:ascii="Times New Roman" w:hAnsi="Times New Roman" w:cs="Times New Roman"/>
          <w:sz w:val="24"/>
          <w:szCs w:val="24"/>
        </w:rPr>
        <w:t xml:space="preserve"> (2ks)</w:t>
      </w:r>
      <w:r w:rsidRPr="00A36DB9">
        <w:rPr>
          <w:rFonts w:ascii="Times New Roman" w:hAnsi="Times New Roman" w:cs="Times New Roman"/>
          <w:sz w:val="24"/>
          <w:szCs w:val="24"/>
        </w:rPr>
        <w:t>, závesná skriňa</w:t>
      </w:r>
      <w:r w:rsidR="00356BBF">
        <w:rPr>
          <w:rFonts w:ascii="Times New Roman" w:hAnsi="Times New Roman" w:cs="Times New Roman"/>
          <w:sz w:val="24"/>
          <w:szCs w:val="24"/>
        </w:rPr>
        <w:t xml:space="preserve"> (1ks), ktorá je zároveň aj uzamykateľná</w:t>
      </w:r>
      <w:r w:rsidRPr="00A36DB9">
        <w:rPr>
          <w:rFonts w:ascii="Times New Roman" w:hAnsi="Times New Roman" w:cs="Times New Roman"/>
          <w:sz w:val="24"/>
          <w:szCs w:val="24"/>
        </w:rPr>
        <w:t>, zrkadlo</w:t>
      </w:r>
      <w:r w:rsidR="00356BBF">
        <w:rPr>
          <w:rFonts w:ascii="Times New Roman" w:hAnsi="Times New Roman" w:cs="Times New Roman"/>
          <w:sz w:val="24"/>
          <w:szCs w:val="24"/>
        </w:rPr>
        <w:t xml:space="preserve"> (1ks)</w:t>
      </w:r>
      <w:r w:rsidRPr="00A36DB9">
        <w:rPr>
          <w:rFonts w:ascii="Times New Roman" w:hAnsi="Times New Roman" w:cs="Times New Roman"/>
          <w:sz w:val="24"/>
          <w:szCs w:val="24"/>
        </w:rPr>
        <w:t>, stôl s dvoma stoličkami a kreslá</w:t>
      </w:r>
      <w:r w:rsidR="00356BBF">
        <w:rPr>
          <w:rFonts w:ascii="Times New Roman" w:hAnsi="Times New Roman" w:cs="Times New Roman"/>
          <w:sz w:val="24"/>
          <w:szCs w:val="24"/>
        </w:rPr>
        <w:t xml:space="preserve"> (3ks)</w:t>
      </w:r>
      <w:r w:rsidRPr="00A36DB9">
        <w:rPr>
          <w:rFonts w:ascii="Times New Roman" w:hAnsi="Times New Roman" w:cs="Times New Roman"/>
          <w:sz w:val="24"/>
          <w:szCs w:val="24"/>
        </w:rPr>
        <w:t>.</w:t>
      </w:r>
    </w:p>
    <w:p w14:paraId="3D02A093" w14:textId="42DE6095" w:rsidR="007067AC" w:rsidRPr="007F5921" w:rsidRDefault="00CF3BC2" w:rsidP="007067AC">
      <w:pPr>
        <w:pStyle w:val="Odsekzoznamu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067AC">
        <w:rPr>
          <w:rFonts w:ascii="Times New Roman" w:hAnsi="Times New Roman" w:cs="Times New Roman"/>
          <w:sz w:val="24"/>
          <w:szCs w:val="24"/>
        </w:rPr>
        <w:t>Klub dôchodcov o výmere 29,82 m</w:t>
      </w:r>
      <w:r w:rsidRPr="007067A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7067AC" w:rsidRPr="007067A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7067AC" w:rsidRPr="007067AC">
        <w:rPr>
          <w:rFonts w:ascii="Times New Roman" w:hAnsi="Times New Roman" w:cs="Times New Roman"/>
          <w:sz w:val="24"/>
          <w:szCs w:val="24"/>
        </w:rPr>
        <w:t xml:space="preserve">je vybavená </w:t>
      </w:r>
      <w:r w:rsidR="00C7657D" w:rsidRPr="007067AC">
        <w:rPr>
          <w:rFonts w:ascii="Times New Roman" w:hAnsi="Times New Roman" w:cs="Times New Roman"/>
          <w:sz w:val="24"/>
          <w:szCs w:val="24"/>
        </w:rPr>
        <w:t>stolm</w:t>
      </w:r>
      <w:r w:rsidR="00C7657D">
        <w:rPr>
          <w:rFonts w:ascii="Times New Roman" w:hAnsi="Times New Roman" w:cs="Times New Roman"/>
          <w:sz w:val="24"/>
          <w:szCs w:val="24"/>
        </w:rPr>
        <w:t>i</w:t>
      </w:r>
      <w:r w:rsidR="007067AC" w:rsidRPr="007067AC">
        <w:rPr>
          <w:rFonts w:ascii="Times New Roman" w:hAnsi="Times New Roman" w:cs="Times New Roman"/>
          <w:sz w:val="24"/>
          <w:szCs w:val="24"/>
        </w:rPr>
        <w:t xml:space="preserve"> </w:t>
      </w:r>
      <w:r w:rsidR="007067AC">
        <w:rPr>
          <w:rFonts w:ascii="Times New Roman" w:hAnsi="Times New Roman" w:cs="Times New Roman"/>
          <w:sz w:val="24"/>
          <w:szCs w:val="24"/>
        </w:rPr>
        <w:t xml:space="preserve">(5ks) </w:t>
      </w:r>
      <w:r w:rsidR="007067AC" w:rsidRPr="007067AC">
        <w:rPr>
          <w:rFonts w:ascii="Times New Roman" w:hAnsi="Times New Roman" w:cs="Times New Roman"/>
          <w:sz w:val="24"/>
          <w:szCs w:val="24"/>
        </w:rPr>
        <w:t>zo stoličkami</w:t>
      </w:r>
      <w:r w:rsidR="007067AC">
        <w:rPr>
          <w:rFonts w:ascii="Times New Roman" w:hAnsi="Times New Roman" w:cs="Times New Roman"/>
          <w:sz w:val="24"/>
          <w:szCs w:val="24"/>
        </w:rPr>
        <w:t xml:space="preserve"> (20ks)</w:t>
      </w:r>
      <w:r w:rsidR="007067AC" w:rsidRPr="007067AC">
        <w:rPr>
          <w:rFonts w:ascii="Times New Roman" w:hAnsi="Times New Roman" w:cs="Times New Roman"/>
          <w:sz w:val="24"/>
          <w:szCs w:val="24"/>
        </w:rPr>
        <w:t>,</w:t>
      </w:r>
      <w:r w:rsidR="00C7657D">
        <w:rPr>
          <w:rFonts w:ascii="Times New Roman" w:hAnsi="Times New Roman" w:cs="Times New Roman"/>
          <w:sz w:val="24"/>
          <w:szCs w:val="24"/>
        </w:rPr>
        <w:t xml:space="preserve"> </w:t>
      </w:r>
      <w:r w:rsidR="007067AC" w:rsidRPr="007067AC">
        <w:rPr>
          <w:rFonts w:ascii="Times New Roman" w:hAnsi="Times New Roman" w:cs="Times New Roman"/>
          <w:sz w:val="24"/>
          <w:szCs w:val="24"/>
        </w:rPr>
        <w:t>sedaci</w:t>
      </w:r>
      <w:r w:rsidR="00C7657D">
        <w:rPr>
          <w:rFonts w:ascii="Times New Roman" w:hAnsi="Times New Roman" w:cs="Times New Roman"/>
          <w:sz w:val="24"/>
          <w:szCs w:val="24"/>
        </w:rPr>
        <w:t>a</w:t>
      </w:r>
      <w:r w:rsidR="007067AC" w:rsidRPr="007067AC">
        <w:rPr>
          <w:rFonts w:ascii="Times New Roman" w:hAnsi="Times New Roman" w:cs="Times New Roman"/>
          <w:sz w:val="24"/>
          <w:szCs w:val="24"/>
        </w:rPr>
        <w:t xml:space="preserve"> súprav</w:t>
      </w:r>
      <w:r w:rsidR="00C7657D">
        <w:rPr>
          <w:rFonts w:ascii="Times New Roman" w:hAnsi="Times New Roman" w:cs="Times New Roman"/>
          <w:sz w:val="24"/>
          <w:szCs w:val="24"/>
        </w:rPr>
        <w:t>a (2ks)</w:t>
      </w:r>
      <w:r w:rsidR="007067AC" w:rsidRPr="007067AC">
        <w:rPr>
          <w:rFonts w:ascii="Times New Roman" w:hAnsi="Times New Roman" w:cs="Times New Roman"/>
          <w:sz w:val="24"/>
          <w:szCs w:val="24"/>
        </w:rPr>
        <w:t xml:space="preserve"> a skrine</w:t>
      </w:r>
      <w:r w:rsidR="00C7657D">
        <w:rPr>
          <w:rFonts w:ascii="Times New Roman" w:hAnsi="Times New Roman" w:cs="Times New Roman"/>
          <w:sz w:val="24"/>
          <w:szCs w:val="24"/>
        </w:rPr>
        <w:t xml:space="preserve"> (4ks)</w:t>
      </w:r>
      <w:r w:rsidR="007067AC" w:rsidRPr="007067AC">
        <w:rPr>
          <w:rFonts w:ascii="Times New Roman" w:hAnsi="Times New Roman" w:cs="Times New Roman"/>
          <w:sz w:val="24"/>
          <w:szCs w:val="24"/>
        </w:rPr>
        <w:t>.</w:t>
      </w:r>
    </w:p>
    <w:p w14:paraId="45CD4EDC" w14:textId="7D27CC9E" w:rsidR="003F3C04" w:rsidRPr="009927E2" w:rsidRDefault="007F5921" w:rsidP="009927E2">
      <w:pPr>
        <w:pStyle w:val="Odsekzoznamu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F5921">
        <w:rPr>
          <w:rFonts w:ascii="Times New Roman" w:hAnsi="Times New Roman" w:cs="Times New Roman"/>
          <w:sz w:val="24"/>
          <w:szCs w:val="24"/>
        </w:rPr>
        <w:lastRenderedPageBreak/>
        <w:t>Spoločenská miestnosť (herňa) vo výmere 63,07 m2 (pre 10 detí v predškolskom veku alebo 38 žiakov v školskom veku) slúži na občasný, príležitostný pobyt detí v sprievode rodičov. V spoločenskej miestnosti sú umiestnené stoly</w:t>
      </w:r>
      <w:r w:rsidR="009927E2">
        <w:rPr>
          <w:rFonts w:ascii="Times New Roman" w:hAnsi="Times New Roman" w:cs="Times New Roman"/>
          <w:sz w:val="24"/>
          <w:szCs w:val="24"/>
        </w:rPr>
        <w:t xml:space="preserve"> (4ks)</w:t>
      </w:r>
      <w:r w:rsidRPr="007F5921">
        <w:rPr>
          <w:rFonts w:ascii="Times New Roman" w:hAnsi="Times New Roman" w:cs="Times New Roman"/>
          <w:sz w:val="24"/>
          <w:szCs w:val="24"/>
        </w:rPr>
        <w:t xml:space="preserve"> zo stoličkami </w:t>
      </w:r>
      <w:r w:rsidR="009927E2">
        <w:rPr>
          <w:rFonts w:ascii="Times New Roman" w:hAnsi="Times New Roman" w:cs="Times New Roman"/>
          <w:sz w:val="24"/>
          <w:szCs w:val="24"/>
        </w:rPr>
        <w:t xml:space="preserve">(21ks) </w:t>
      </w:r>
      <w:r w:rsidR="0089490E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F5921">
        <w:rPr>
          <w:rFonts w:ascii="Times New Roman" w:hAnsi="Times New Roman" w:cs="Times New Roman"/>
          <w:sz w:val="24"/>
          <w:szCs w:val="24"/>
        </w:rPr>
        <w:t>a malé detské stoly</w:t>
      </w:r>
      <w:r w:rsidR="0089490E">
        <w:rPr>
          <w:rFonts w:ascii="Times New Roman" w:hAnsi="Times New Roman" w:cs="Times New Roman"/>
          <w:sz w:val="24"/>
          <w:szCs w:val="24"/>
        </w:rPr>
        <w:t xml:space="preserve"> (4ks)</w:t>
      </w:r>
      <w:r w:rsidRPr="007F5921">
        <w:rPr>
          <w:rFonts w:ascii="Times New Roman" w:hAnsi="Times New Roman" w:cs="Times New Roman"/>
          <w:sz w:val="24"/>
          <w:szCs w:val="24"/>
        </w:rPr>
        <w:t xml:space="preserve"> zo stoličkami</w:t>
      </w:r>
      <w:r w:rsidR="0089490E">
        <w:rPr>
          <w:rFonts w:ascii="Times New Roman" w:hAnsi="Times New Roman" w:cs="Times New Roman"/>
          <w:sz w:val="24"/>
          <w:szCs w:val="24"/>
        </w:rPr>
        <w:t xml:space="preserve"> (10 ks)</w:t>
      </w:r>
      <w:r w:rsidRPr="007F5921">
        <w:rPr>
          <w:rFonts w:ascii="Times New Roman" w:hAnsi="Times New Roman" w:cs="Times New Roman"/>
          <w:sz w:val="24"/>
          <w:szCs w:val="24"/>
        </w:rPr>
        <w:t>,</w:t>
      </w:r>
      <w:r w:rsidR="0089490E">
        <w:rPr>
          <w:rFonts w:ascii="Times New Roman" w:hAnsi="Times New Roman" w:cs="Times New Roman"/>
          <w:sz w:val="24"/>
          <w:szCs w:val="24"/>
        </w:rPr>
        <w:t xml:space="preserve"> </w:t>
      </w:r>
      <w:r w:rsidRPr="007F5921">
        <w:rPr>
          <w:rFonts w:ascii="Times New Roman" w:hAnsi="Times New Roman" w:cs="Times New Roman"/>
          <w:sz w:val="24"/>
          <w:szCs w:val="24"/>
        </w:rPr>
        <w:t>umývadlo</w:t>
      </w:r>
      <w:r w:rsidR="0089490E">
        <w:rPr>
          <w:rFonts w:ascii="Times New Roman" w:hAnsi="Times New Roman" w:cs="Times New Roman"/>
          <w:sz w:val="24"/>
          <w:szCs w:val="24"/>
        </w:rPr>
        <w:t xml:space="preserve"> (1ks)</w:t>
      </w:r>
      <w:r w:rsidRPr="007F59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F5921">
        <w:rPr>
          <w:rFonts w:ascii="Times New Roman" w:hAnsi="Times New Roman" w:cs="Times New Roman"/>
          <w:sz w:val="24"/>
          <w:szCs w:val="24"/>
        </w:rPr>
        <w:t>komoda</w:t>
      </w:r>
      <w:proofErr w:type="spellEnd"/>
      <w:r w:rsidR="0089490E">
        <w:rPr>
          <w:rFonts w:ascii="Times New Roman" w:hAnsi="Times New Roman" w:cs="Times New Roman"/>
          <w:sz w:val="24"/>
          <w:szCs w:val="24"/>
        </w:rPr>
        <w:t xml:space="preserve"> (1ks)</w:t>
      </w:r>
      <w:r w:rsidRPr="007F5921">
        <w:rPr>
          <w:rFonts w:ascii="Times New Roman" w:hAnsi="Times New Roman" w:cs="Times New Roman"/>
          <w:sz w:val="24"/>
          <w:szCs w:val="24"/>
        </w:rPr>
        <w:t>,</w:t>
      </w:r>
      <w:r w:rsidR="0089490E">
        <w:rPr>
          <w:rFonts w:ascii="Times New Roman" w:hAnsi="Times New Roman" w:cs="Times New Roman"/>
          <w:sz w:val="24"/>
          <w:szCs w:val="24"/>
        </w:rPr>
        <w:t xml:space="preserve"> </w:t>
      </w:r>
      <w:r w:rsidRPr="007F5921">
        <w:rPr>
          <w:rFonts w:ascii="Times New Roman" w:hAnsi="Times New Roman" w:cs="Times New Roman"/>
          <w:sz w:val="24"/>
          <w:szCs w:val="24"/>
        </w:rPr>
        <w:t>stolnotenisový stôl</w:t>
      </w:r>
      <w:r w:rsidR="0089490E">
        <w:rPr>
          <w:rFonts w:ascii="Times New Roman" w:hAnsi="Times New Roman" w:cs="Times New Roman"/>
          <w:sz w:val="24"/>
          <w:szCs w:val="24"/>
        </w:rPr>
        <w:t xml:space="preserve"> (1ks)</w:t>
      </w:r>
      <w:r w:rsidRPr="007F5921">
        <w:rPr>
          <w:rFonts w:ascii="Times New Roman" w:hAnsi="Times New Roman" w:cs="Times New Roman"/>
          <w:sz w:val="24"/>
          <w:szCs w:val="24"/>
        </w:rPr>
        <w:t>,</w:t>
      </w:r>
      <w:r w:rsidR="0089490E">
        <w:rPr>
          <w:rFonts w:ascii="Times New Roman" w:hAnsi="Times New Roman" w:cs="Times New Roman"/>
          <w:sz w:val="24"/>
          <w:szCs w:val="24"/>
        </w:rPr>
        <w:t xml:space="preserve"> </w:t>
      </w:r>
      <w:r w:rsidRPr="007F5921">
        <w:rPr>
          <w:rFonts w:ascii="Times New Roman" w:hAnsi="Times New Roman" w:cs="Times New Roman"/>
          <w:sz w:val="24"/>
          <w:szCs w:val="24"/>
        </w:rPr>
        <w:t>sedacie súpravy</w:t>
      </w:r>
      <w:r w:rsidR="0089490E">
        <w:rPr>
          <w:rFonts w:ascii="Times New Roman" w:hAnsi="Times New Roman" w:cs="Times New Roman"/>
          <w:sz w:val="24"/>
          <w:szCs w:val="24"/>
        </w:rPr>
        <w:t xml:space="preserve"> (2ks)</w:t>
      </w:r>
      <w:r w:rsidRPr="007F5921">
        <w:rPr>
          <w:rFonts w:ascii="Times New Roman" w:hAnsi="Times New Roman" w:cs="Times New Roman"/>
          <w:sz w:val="24"/>
          <w:szCs w:val="24"/>
        </w:rPr>
        <w:t>, koberec,</w:t>
      </w:r>
      <w:r w:rsidR="0089490E">
        <w:rPr>
          <w:rFonts w:ascii="Times New Roman" w:hAnsi="Times New Roman" w:cs="Times New Roman"/>
          <w:sz w:val="24"/>
          <w:szCs w:val="24"/>
        </w:rPr>
        <w:t xml:space="preserve"> </w:t>
      </w:r>
      <w:r w:rsidRPr="007F5921">
        <w:rPr>
          <w:rFonts w:ascii="Times New Roman" w:hAnsi="Times New Roman" w:cs="Times New Roman"/>
          <w:sz w:val="24"/>
          <w:szCs w:val="24"/>
        </w:rPr>
        <w:t xml:space="preserve">drevené skrine </w:t>
      </w:r>
      <w:r w:rsidR="0089490E">
        <w:rPr>
          <w:rFonts w:ascii="Times New Roman" w:hAnsi="Times New Roman" w:cs="Times New Roman"/>
          <w:sz w:val="24"/>
          <w:szCs w:val="24"/>
        </w:rPr>
        <w:t xml:space="preserve">(2ks) </w:t>
      </w:r>
      <w:r w:rsidRPr="007F5921">
        <w:rPr>
          <w:rFonts w:ascii="Times New Roman" w:hAnsi="Times New Roman" w:cs="Times New Roman"/>
          <w:sz w:val="24"/>
          <w:szCs w:val="24"/>
        </w:rPr>
        <w:t>a interaktívna tabuľa s projektorom.</w:t>
      </w:r>
      <w:r w:rsidR="009927E2">
        <w:rPr>
          <w:rFonts w:ascii="Times New Roman" w:hAnsi="Times New Roman" w:cs="Times New Roman"/>
          <w:sz w:val="24"/>
          <w:szCs w:val="24"/>
        </w:rPr>
        <w:t xml:space="preserve"> </w:t>
      </w:r>
      <w:r w:rsidR="00AA570E" w:rsidRPr="009927E2">
        <w:rPr>
          <w:rFonts w:ascii="Times New Roman" w:hAnsi="Times New Roman" w:cs="Times New Roman"/>
          <w:sz w:val="24"/>
          <w:szCs w:val="24"/>
        </w:rPr>
        <w:t>Spoločenská miestnosť</w:t>
      </w:r>
      <w:r w:rsidR="00967C1F" w:rsidRPr="009927E2">
        <w:rPr>
          <w:rFonts w:ascii="Times New Roman" w:hAnsi="Times New Roman" w:cs="Times New Roman"/>
          <w:sz w:val="24"/>
          <w:szCs w:val="24"/>
        </w:rPr>
        <w:t xml:space="preserve">, </w:t>
      </w:r>
      <w:r w:rsidR="006602C9">
        <w:rPr>
          <w:rFonts w:ascii="Times New Roman" w:hAnsi="Times New Roman" w:cs="Times New Roman"/>
          <w:sz w:val="24"/>
          <w:szCs w:val="24"/>
        </w:rPr>
        <w:t xml:space="preserve"> </w:t>
      </w:r>
      <w:r w:rsidR="00967C1F" w:rsidRPr="009927E2">
        <w:rPr>
          <w:rFonts w:ascii="Times New Roman" w:hAnsi="Times New Roman" w:cs="Times New Roman"/>
          <w:sz w:val="24"/>
          <w:szCs w:val="24"/>
        </w:rPr>
        <w:t>ktorá je zároveň aj herňou</w:t>
      </w:r>
      <w:r w:rsidR="003625A5" w:rsidRPr="009927E2">
        <w:rPr>
          <w:rFonts w:ascii="Times New Roman" w:hAnsi="Times New Roman" w:cs="Times New Roman"/>
          <w:sz w:val="24"/>
          <w:szCs w:val="24"/>
        </w:rPr>
        <w:t>,</w:t>
      </w:r>
      <w:r w:rsidR="00AA570E" w:rsidRPr="009927E2">
        <w:rPr>
          <w:rFonts w:ascii="Times New Roman" w:hAnsi="Times New Roman" w:cs="Times New Roman"/>
          <w:sz w:val="24"/>
          <w:szCs w:val="24"/>
        </w:rPr>
        <w:t xml:space="preserve"> </w:t>
      </w:r>
      <w:r w:rsidR="000559A5" w:rsidRPr="009927E2">
        <w:rPr>
          <w:rFonts w:ascii="Times New Roman" w:hAnsi="Times New Roman" w:cs="Times New Roman"/>
          <w:sz w:val="24"/>
          <w:szCs w:val="24"/>
        </w:rPr>
        <w:t>sa vy</w:t>
      </w:r>
      <w:r w:rsidR="00F96B40" w:rsidRPr="009927E2">
        <w:rPr>
          <w:rFonts w:ascii="Times New Roman" w:hAnsi="Times New Roman" w:cs="Times New Roman"/>
          <w:sz w:val="24"/>
          <w:szCs w:val="24"/>
        </w:rPr>
        <w:t>u</w:t>
      </w:r>
      <w:r w:rsidR="000559A5" w:rsidRPr="009927E2">
        <w:rPr>
          <w:rFonts w:ascii="Times New Roman" w:hAnsi="Times New Roman" w:cs="Times New Roman"/>
          <w:sz w:val="24"/>
          <w:szCs w:val="24"/>
        </w:rPr>
        <w:t>žíva na spoločenské aktivity, pravidelné aj nepravidelné programy a je prístupná pre všetkých ob</w:t>
      </w:r>
      <w:r w:rsidR="003625A5" w:rsidRPr="009927E2">
        <w:rPr>
          <w:rFonts w:ascii="Times New Roman" w:hAnsi="Times New Roman" w:cs="Times New Roman"/>
          <w:sz w:val="24"/>
          <w:szCs w:val="24"/>
        </w:rPr>
        <w:t>yvateľov</w:t>
      </w:r>
      <w:r w:rsidR="000559A5" w:rsidRPr="009927E2">
        <w:rPr>
          <w:rFonts w:ascii="Times New Roman" w:hAnsi="Times New Roman" w:cs="Times New Roman"/>
          <w:sz w:val="24"/>
          <w:szCs w:val="24"/>
        </w:rPr>
        <w:t>. Taktiež sa využíva na poskytovanie skupinového poradenstva, vzdelávacích aktivít, na predškolskú prípravu detí</w:t>
      </w:r>
      <w:r w:rsidR="0058145E" w:rsidRPr="009927E2">
        <w:rPr>
          <w:rFonts w:ascii="Times New Roman" w:hAnsi="Times New Roman" w:cs="Times New Roman"/>
          <w:sz w:val="24"/>
          <w:szCs w:val="24"/>
        </w:rPr>
        <w:t xml:space="preserve">, </w:t>
      </w:r>
      <w:r w:rsidR="000559A5" w:rsidRPr="009927E2">
        <w:rPr>
          <w:rFonts w:ascii="Times New Roman" w:hAnsi="Times New Roman" w:cs="Times New Roman"/>
          <w:sz w:val="24"/>
          <w:szCs w:val="24"/>
        </w:rPr>
        <w:t> záujmových</w:t>
      </w:r>
      <w:r w:rsidR="0089490E">
        <w:rPr>
          <w:rFonts w:ascii="Times New Roman" w:hAnsi="Times New Roman" w:cs="Times New Roman"/>
          <w:sz w:val="24"/>
          <w:szCs w:val="24"/>
        </w:rPr>
        <w:t>,</w:t>
      </w:r>
      <w:r w:rsidR="000559A5" w:rsidRPr="009927E2">
        <w:rPr>
          <w:rFonts w:ascii="Times New Roman" w:hAnsi="Times New Roman" w:cs="Times New Roman"/>
          <w:sz w:val="24"/>
          <w:szCs w:val="24"/>
        </w:rPr>
        <w:t xml:space="preserve"> </w:t>
      </w:r>
      <w:r w:rsidR="00AA570E" w:rsidRPr="009927E2">
        <w:rPr>
          <w:rFonts w:ascii="Times New Roman" w:hAnsi="Times New Roman" w:cs="Times New Roman"/>
          <w:sz w:val="24"/>
          <w:szCs w:val="24"/>
        </w:rPr>
        <w:t xml:space="preserve">športových </w:t>
      </w:r>
      <w:r w:rsidR="000559A5" w:rsidRPr="009927E2">
        <w:rPr>
          <w:rFonts w:ascii="Times New Roman" w:hAnsi="Times New Roman" w:cs="Times New Roman"/>
          <w:sz w:val="24"/>
          <w:szCs w:val="24"/>
        </w:rPr>
        <w:t>aktivít</w:t>
      </w:r>
      <w:r w:rsidR="0058145E" w:rsidRPr="009927E2">
        <w:rPr>
          <w:rFonts w:ascii="Times New Roman" w:hAnsi="Times New Roman" w:cs="Times New Roman"/>
          <w:sz w:val="24"/>
          <w:szCs w:val="24"/>
        </w:rPr>
        <w:t xml:space="preserve"> a na rôzne školenia a prezentácie.</w:t>
      </w:r>
    </w:p>
    <w:p w14:paraId="550189AE" w14:textId="77777777" w:rsidR="009927E2" w:rsidRDefault="009927E2" w:rsidP="008F6DA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D33363" w14:textId="1B216D2C" w:rsidR="0061081F" w:rsidRDefault="00FD714C" w:rsidP="008F6DA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Priestory </w:t>
      </w:r>
      <w:r w:rsidR="003625A5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omunitného centra sú stavebne zabezpečené tak, aby umožňovali prijímateľom, osobám s ťažkým zdravotným postihnutím s obmedzenou schopnosťou pohybu a orientácie bezbariérový pohyb vo všetkých priestoroch pre nich určených. Bezbariérový prístup </w:t>
      </w:r>
      <w:r w:rsidR="006602C9"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 xml:space="preserve">do interiéru v schodiskovej časti je zabezpečený prostredníctvom </w:t>
      </w:r>
      <w:proofErr w:type="spellStart"/>
      <w:r>
        <w:rPr>
          <w:rFonts w:ascii="Times New Roman" w:hAnsi="Times New Roman" w:cs="Times New Roman"/>
          <w:sz w:val="24"/>
          <w:szCs w:val="24"/>
        </w:rPr>
        <w:t>schodolezu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="003F3C04">
        <w:rPr>
          <w:rFonts w:ascii="Times New Roman" w:hAnsi="Times New Roman" w:cs="Times New Roman"/>
          <w:sz w:val="24"/>
          <w:szCs w:val="24"/>
        </w:rPr>
        <w:t xml:space="preserve"> Dodávka pitnej vody do </w:t>
      </w:r>
      <w:r w:rsidR="003625A5">
        <w:rPr>
          <w:rFonts w:ascii="Times New Roman" w:hAnsi="Times New Roman" w:cs="Times New Roman"/>
          <w:sz w:val="24"/>
          <w:szCs w:val="24"/>
        </w:rPr>
        <w:t>k</w:t>
      </w:r>
      <w:r w:rsidR="003F3C04">
        <w:rPr>
          <w:rFonts w:ascii="Times New Roman" w:hAnsi="Times New Roman" w:cs="Times New Roman"/>
          <w:sz w:val="24"/>
          <w:szCs w:val="24"/>
        </w:rPr>
        <w:t>omunitného centra je zabezpečená napojením objektu na verejný vodovod obce Jarabina.</w:t>
      </w:r>
      <w:r w:rsidR="00636D70">
        <w:rPr>
          <w:rFonts w:ascii="Times New Roman" w:hAnsi="Times New Roman" w:cs="Times New Roman"/>
          <w:sz w:val="24"/>
          <w:szCs w:val="24"/>
        </w:rPr>
        <w:t xml:space="preserve"> </w:t>
      </w:r>
      <w:r w:rsidR="003F3C04">
        <w:rPr>
          <w:rFonts w:ascii="Times New Roman" w:hAnsi="Times New Roman" w:cs="Times New Roman"/>
          <w:sz w:val="24"/>
          <w:szCs w:val="24"/>
        </w:rPr>
        <w:t xml:space="preserve"> Kanalizácia KC je zabezpečená napojením objektu na kanalizáciu obce Jarabina.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1081F" w:rsidRPr="0061081F">
        <w:rPr>
          <w:rFonts w:ascii="Times New Roman" w:hAnsi="Times New Roman" w:cs="Times New Roman"/>
          <w:sz w:val="24"/>
          <w:szCs w:val="24"/>
        </w:rPr>
        <w:t xml:space="preserve">Osvetlenie priestorov </w:t>
      </w:r>
      <w:r w:rsidR="000C4FB7">
        <w:rPr>
          <w:rFonts w:ascii="Times New Roman" w:hAnsi="Times New Roman" w:cs="Times New Roman"/>
          <w:sz w:val="24"/>
          <w:szCs w:val="24"/>
        </w:rPr>
        <w:t>denným svetlom</w:t>
      </w:r>
      <w:r w:rsidR="00020C27">
        <w:rPr>
          <w:rFonts w:ascii="Times New Roman" w:hAnsi="Times New Roman" w:cs="Times New Roman"/>
          <w:sz w:val="24"/>
          <w:szCs w:val="24"/>
        </w:rPr>
        <w:t xml:space="preserve"> zabezpečujú okná </w:t>
      </w:r>
      <w:r w:rsidR="0061081F" w:rsidRPr="0061081F">
        <w:rPr>
          <w:rFonts w:ascii="Times New Roman" w:hAnsi="Times New Roman" w:cs="Times New Roman"/>
          <w:sz w:val="24"/>
          <w:szCs w:val="24"/>
        </w:rPr>
        <w:t>a</w:t>
      </w:r>
      <w:r w:rsidR="00020C27">
        <w:rPr>
          <w:rFonts w:ascii="Times New Roman" w:hAnsi="Times New Roman" w:cs="Times New Roman"/>
          <w:sz w:val="24"/>
          <w:szCs w:val="24"/>
        </w:rPr>
        <w:t> </w:t>
      </w:r>
      <w:r w:rsidR="0061081F" w:rsidRPr="0061081F">
        <w:rPr>
          <w:rFonts w:ascii="Times New Roman" w:hAnsi="Times New Roman" w:cs="Times New Roman"/>
          <w:sz w:val="24"/>
          <w:szCs w:val="24"/>
        </w:rPr>
        <w:t>umelé</w:t>
      </w:r>
      <w:r w:rsidR="00020C27">
        <w:rPr>
          <w:rFonts w:ascii="Times New Roman" w:hAnsi="Times New Roman" w:cs="Times New Roman"/>
          <w:sz w:val="24"/>
          <w:szCs w:val="24"/>
        </w:rPr>
        <w:t xml:space="preserve"> osvetlenie priestorov </w:t>
      </w:r>
      <w:r w:rsidR="006602C9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020C27">
        <w:rPr>
          <w:rFonts w:ascii="Times New Roman" w:hAnsi="Times New Roman" w:cs="Times New Roman"/>
          <w:sz w:val="24"/>
          <w:szCs w:val="24"/>
        </w:rPr>
        <w:t>je zabezpečené elektrickými osvetľovacími telesami</w:t>
      </w:r>
      <w:r w:rsidR="00C57365">
        <w:rPr>
          <w:rFonts w:ascii="Times New Roman" w:hAnsi="Times New Roman" w:cs="Times New Roman"/>
          <w:sz w:val="24"/>
          <w:szCs w:val="24"/>
        </w:rPr>
        <w:t xml:space="preserve">. </w:t>
      </w:r>
      <w:r w:rsidR="0061081F" w:rsidRPr="0061081F">
        <w:rPr>
          <w:rFonts w:ascii="Times New Roman" w:hAnsi="Times New Roman" w:cs="Times New Roman"/>
          <w:sz w:val="24"/>
          <w:szCs w:val="24"/>
        </w:rPr>
        <w:t xml:space="preserve">Vetranie je prirodzené. </w:t>
      </w:r>
      <w:r w:rsidR="00BD0DB6">
        <w:rPr>
          <w:rFonts w:ascii="Times New Roman" w:hAnsi="Times New Roman" w:cs="Times New Roman"/>
          <w:sz w:val="24"/>
          <w:szCs w:val="24"/>
        </w:rPr>
        <w:t>Vykurovanie</w:t>
      </w:r>
      <w:r w:rsidR="006602C9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BD0DB6">
        <w:rPr>
          <w:rFonts w:ascii="Times New Roman" w:hAnsi="Times New Roman" w:cs="Times New Roman"/>
          <w:sz w:val="24"/>
          <w:szCs w:val="24"/>
        </w:rPr>
        <w:t xml:space="preserve"> je zabezpečené teplovodným ústredným vykurovaním napojeným na plynový kondenzačný kotol, ktorý je umiestnený v kotolni. Jednotlivé miestnosti sú vykurované na teplotu najmenej 20℃. Ak nie je možné zabezpečiť požadované </w:t>
      </w:r>
      <w:r w:rsidR="007C056A">
        <w:rPr>
          <w:rFonts w:ascii="Times New Roman" w:hAnsi="Times New Roman" w:cs="Times New Roman"/>
          <w:sz w:val="24"/>
          <w:szCs w:val="24"/>
        </w:rPr>
        <w:t xml:space="preserve">vykurovanie, zariadenie sa môže prevádzkovať len ak teplota vzduchu v miestnostiach pre deti neklesne v troch po sebe nasledujúcich dňoch pod 18  ℃ alebo ak teplota vzduchu v miestnostiach neklesne v jednom dni pod 16 ℃. </w:t>
      </w:r>
      <w:r w:rsidR="0061081F" w:rsidRPr="0061081F">
        <w:rPr>
          <w:rFonts w:ascii="Times New Roman" w:hAnsi="Times New Roman" w:cs="Times New Roman"/>
          <w:sz w:val="24"/>
          <w:szCs w:val="24"/>
        </w:rPr>
        <w:t>Podlahy tvorí PVC krytina, steny maľba.</w:t>
      </w:r>
    </w:p>
    <w:p w14:paraId="54EB0940" w14:textId="7067C9DB" w:rsidR="00672BCA" w:rsidRDefault="00672BCA" w:rsidP="008F6DA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 vnútorných priestoroch </w:t>
      </w:r>
      <w:r w:rsidR="003625A5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omunitného centra Jarabina je </w:t>
      </w:r>
      <w:r w:rsidR="003625A5">
        <w:rPr>
          <w:rFonts w:ascii="Times New Roman" w:hAnsi="Times New Roman" w:cs="Times New Roman"/>
          <w:sz w:val="24"/>
          <w:szCs w:val="24"/>
        </w:rPr>
        <w:t xml:space="preserve">fajčenie </w:t>
      </w:r>
      <w:r>
        <w:rPr>
          <w:rFonts w:ascii="Times New Roman" w:hAnsi="Times New Roman" w:cs="Times New Roman"/>
          <w:sz w:val="24"/>
          <w:szCs w:val="24"/>
        </w:rPr>
        <w:t xml:space="preserve">zakázané. </w:t>
      </w:r>
      <w:r w:rsidR="00842767">
        <w:rPr>
          <w:rFonts w:ascii="Times New Roman" w:hAnsi="Times New Roman" w:cs="Times New Roman"/>
          <w:sz w:val="24"/>
          <w:szCs w:val="24"/>
        </w:rPr>
        <w:t xml:space="preserve">V súlade so smernicou BOZP </w:t>
      </w:r>
      <w:r w:rsidR="003625A5">
        <w:rPr>
          <w:rFonts w:ascii="Times New Roman" w:hAnsi="Times New Roman" w:cs="Times New Roman"/>
          <w:sz w:val="24"/>
          <w:szCs w:val="24"/>
        </w:rPr>
        <w:t>v</w:t>
      </w:r>
      <w:r w:rsidR="00842767">
        <w:rPr>
          <w:rFonts w:ascii="Times New Roman" w:hAnsi="Times New Roman" w:cs="Times New Roman"/>
          <w:sz w:val="24"/>
          <w:szCs w:val="24"/>
        </w:rPr>
        <w:t xml:space="preserve"> </w:t>
      </w:r>
      <w:r w:rsidR="003625A5">
        <w:rPr>
          <w:rFonts w:ascii="Times New Roman" w:hAnsi="Times New Roman" w:cs="Times New Roman"/>
          <w:sz w:val="24"/>
          <w:szCs w:val="24"/>
        </w:rPr>
        <w:t>k</w:t>
      </w:r>
      <w:r w:rsidR="00842767">
        <w:rPr>
          <w:rFonts w:ascii="Times New Roman" w:hAnsi="Times New Roman" w:cs="Times New Roman"/>
          <w:sz w:val="24"/>
          <w:szCs w:val="24"/>
        </w:rPr>
        <w:t>omunitn</w:t>
      </w:r>
      <w:r w:rsidR="003625A5">
        <w:rPr>
          <w:rFonts w:ascii="Times New Roman" w:hAnsi="Times New Roman" w:cs="Times New Roman"/>
          <w:sz w:val="24"/>
          <w:szCs w:val="24"/>
        </w:rPr>
        <w:t>om</w:t>
      </w:r>
      <w:r w:rsidR="00842767">
        <w:rPr>
          <w:rFonts w:ascii="Times New Roman" w:hAnsi="Times New Roman" w:cs="Times New Roman"/>
          <w:sz w:val="24"/>
          <w:szCs w:val="24"/>
        </w:rPr>
        <w:t xml:space="preserve"> centr</w:t>
      </w:r>
      <w:r w:rsidR="003625A5">
        <w:rPr>
          <w:rFonts w:ascii="Times New Roman" w:hAnsi="Times New Roman" w:cs="Times New Roman"/>
          <w:sz w:val="24"/>
          <w:szCs w:val="24"/>
        </w:rPr>
        <w:t xml:space="preserve">e </w:t>
      </w:r>
      <w:r w:rsidR="006E18CD">
        <w:rPr>
          <w:rFonts w:ascii="Times New Roman" w:hAnsi="Times New Roman" w:cs="Times New Roman"/>
          <w:sz w:val="24"/>
          <w:szCs w:val="24"/>
        </w:rPr>
        <w:t>sú dve</w:t>
      </w:r>
      <w:r w:rsidR="00842767">
        <w:rPr>
          <w:rFonts w:ascii="Times New Roman" w:hAnsi="Times New Roman" w:cs="Times New Roman"/>
          <w:sz w:val="24"/>
          <w:szCs w:val="24"/>
        </w:rPr>
        <w:t xml:space="preserve"> lekárničk</w:t>
      </w:r>
      <w:r w:rsidR="006E18CD">
        <w:rPr>
          <w:rFonts w:ascii="Times New Roman" w:hAnsi="Times New Roman" w:cs="Times New Roman"/>
          <w:sz w:val="24"/>
          <w:szCs w:val="24"/>
        </w:rPr>
        <w:t>y</w:t>
      </w:r>
      <w:r w:rsidR="003625A5">
        <w:rPr>
          <w:rFonts w:ascii="Times New Roman" w:hAnsi="Times New Roman" w:cs="Times New Roman"/>
          <w:sz w:val="24"/>
          <w:szCs w:val="24"/>
        </w:rPr>
        <w:t xml:space="preserve"> </w:t>
      </w:r>
      <w:r w:rsidR="00842767">
        <w:rPr>
          <w:rFonts w:ascii="Times New Roman" w:hAnsi="Times New Roman" w:cs="Times New Roman"/>
          <w:sz w:val="24"/>
          <w:szCs w:val="24"/>
        </w:rPr>
        <w:t xml:space="preserve">so základným zdravotným materiálom. </w:t>
      </w:r>
      <w:r w:rsidR="00BD0DB6">
        <w:rPr>
          <w:rFonts w:ascii="Times New Roman" w:hAnsi="Times New Roman" w:cs="Times New Roman"/>
          <w:sz w:val="24"/>
          <w:szCs w:val="24"/>
        </w:rPr>
        <w:t xml:space="preserve">V zariadení je k dispozícii hydrant a hasiace prístroje. </w:t>
      </w:r>
    </w:p>
    <w:p w14:paraId="09F34A3A" w14:textId="68108DF6" w:rsidR="00F173E1" w:rsidRDefault="00694757" w:rsidP="00F173E1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</w:t>
      </w:r>
      <w:r w:rsidR="00C6732B">
        <w:rPr>
          <w:rFonts w:ascii="Times New Roman" w:hAnsi="Times New Roman" w:cs="Times New Roman"/>
          <w:b/>
          <w:bCs/>
          <w:sz w:val="24"/>
          <w:szCs w:val="24"/>
        </w:rPr>
        <w:t>ánok 4.</w:t>
      </w:r>
    </w:p>
    <w:p w14:paraId="62575515" w14:textId="7617CBD3" w:rsidR="00A03AED" w:rsidRPr="006447AC" w:rsidRDefault="00A03AED" w:rsidP="00F173E1">
      <w:pPr>
        <w:spacing w:line="276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47AC">
        <w:rPr>
          <w:rFonts w:ascii="Times New Roman" w:hAnsi="Times New Roman" w:cs="Times New Roman"/>
          <w:b/>
          <w:bCs/>
          <w:i/>
          <w:iCs/>
          <w:sz w:val="24"/>
          <w:szCs w:val="24"/>
        </w:rPr>
        <w:t>Pokyny pre užívateľov Komunitného centra Jarabina</w:t>
      </w:r>
    </w:p>
    <w:p w14:paraId="5F5C1B0F" w14:textId="4CAF6CF9" w:rsidR="00A03AED" w:rsidRPr="00A03AED" w:rsidRDefault="00A03AED" w:rsidP="008F6DA1">
      <w:pPr>
        <w:pStyle w:val="Odsekzoznamu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AED">
        <w:rPr>
          <w:rFonts w:ascii="Times New Roman" w:hAnsi="Times New Roman" w:cs="Times New Roman"/>
          <w:sz w:val="24"/>
          <w:szCs w:val="24"/>
        </w:rPr>
        <w:t xml:space="preserve">Užívatelia s akútnym ochorením horných dýchacích ciest, s nádchou a kašľom, či iným akútnym vírusovým ochorením nemôžu počas trvania choroby navštevovať komunitné centrum. </w:t>
      </w:r>
    </w:p>
    <w:p w14:paraId="1858FD3E" w14:textId="1661B1DD" w:rsidR="00A03AED" w:rsidRPr="00A03AED" w:rsidRDefault="00A03AED" w:rsidP="008F6DA1">
      <w:pPr>
        <w:pStyle w:val="Odsekzoznamu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AED">
        <w:rPr>
          <w:rFonts w:ascii="Times New Roman" w:hAnsi="Times New Roman" w:cs="Times New Roman"/>
          <w:sz w:val="24"/>
          <w:szCs w:val="24"/>
        </w:rPr>
        <w:t xml:space="preserve">Deti do šesť rokov veku môžu navštevovať a zúčastňovať sa aktivít komunitného centra len v sprievode rodiča, resp. zákonného zástupcu. </w:t>
      </w:r>
    </w:p>
    <w:p w14:paraId="4BAA628C" w14:textId="58017B8E" w:rsidR="00A03AED" w:rsidRPr="00A03AED" w:rsidRDefault="00A03AED" w:rsidP="008F6DA1">
      <w:pPr>
        <w:pStyle w:val="Odsekzoznamu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AED">
        <w:rPr>
          <w:rFonts w:ascii="Times New Roman" w:hAnsi="Times New Roman" w:cs="Times New Roman"/>
          <w:sz w:val="24"/>
          <w:szCs w:val="24"/>
        </w:rPr>
        <w:t xml:space="preserve">Užívatelia vo veku od 6 do 15 rokov môžu navštevovať a zúčastňovať sa aktivít komunitného centra len s písomným súhlasom rodiča, resp. zákonného zástupcu. </w:t>
      </w:r>
    </w:p>
    <w:p w14:paraId="652B3E74" w14:textId="62ACD81A" w:rsidR="00A03AED" w:rsidRPr="00A03AED" w:rsidRDefault="00A03AED" w:rsidP="008F6DA1">
      <w:pPr>
        <w:pStyle w:val="Odsekzoznamu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AED">
        <w:rPr>
          <w:rFonts w:ascii="Times New Roman" w:hAnsi="Times New Roman" w:cs="Times New Roman"/>
          <w:sz w:val="24"/>
          <w:szCs w:val="24"/>
        </w:rPr>
        <w:t>Do priestorov komunitného centra je zakázané vodiť akékoľvek zvieratá.</w:t>
      </w:r>
    </w:p>
    <w:p w14:paraId="146C5506" w14:textId="06C7EB66" w:rsidR="00A03AED" w:rsidRDefault="00A03AED" w:rsidP="008F6DA1">
      <w:pPr>
        <w:pStyle w:val="Odsekzoznamu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AED">
        <w:rPr>
          <w:rFonts w:ascii="Times New Roman" w:hAnsi="Times New Roman" w:cs="Times New Roman"/>
          <w:sz w:val="24"/>
          <w:szCs w:val="24"/>
        </w:rPr>
        <w:t xml:space="preserve">Do priestorov komunitného centra je zakázané nosiť predmety, manipulácia s ktorými by mohla spôsobiť úraz alebo poranenie. </w:t>
      </w:r>
    </w:p>
    <w:p w14:paraId="67F0467D" w14:textId="7C56BBD7" w:rsidR="00083ED5" w:rsidRPr="00A03AED" w:rsidRDefault="00083ED5" w:rsidP="008F6DA1">
      <w:pPr>
        <w:pStyle w:val="Odsekzoznamu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Do komunitného centra nesmú vstúpiť osoby, ktoré narúšajú chod a prevádzku komunitného centra, ktoré sú agresívne, pod vplyvom alkoholu alebo iných omamných látok. V prípade, že sa bude takáto osoba pohybovať v priestoroch komunitného centra alebo v jeho blízkosti, je potrebné upovedomiť na to prevádzkovateľa komunitného centra, ktorý skontaktuje príslušný orgán Policajného zboru.</w:t>
      </w:r>
    </w:p>
    <w:p w14:paraId="18CF9581" w14:textId="0FBAF07B" w:rsidR="002368C1" w:rsidRDefault="00A03AED" w:rsidP="009B6CB2">
      <w:pPr>
        <w:pStyle w:val="Odsekzoznamu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3AED">
        <w:rPr>
          <w:rFonts w:ascii="Times New Roman" w:hAnsi="Times New Roman" w:cs="Times New Roman"/>
          <w:sz w:val="24"/>
          <w:szCs w:val="24"/>
        </w:rPr>
        <w:t xml:space="preserve">Užívatelia sa pri návšteve komunitného centra a účasti na aktivitách riadia </w:t>
      </w:r>
      <w:r w:rsidR="0077722E">
        <w:rPr>
          <w:rFonts w:ascii="Times New Roman" w:hAnsi="Times New Roman" w:cs="Times New Roman"/>
          <w:sz w:val="24"/>
          <w:szCs w:val="24"/>
        </w:rPr>
        <w:t>p</w:t>
      </w:r>
      <w:r w:rsidRPr="00A03AED">
        <w:rPr>
          <w:rFonts w:ascii="Times New Roman" w:hAnsi="Times New Roman" w:cs="Times New Roman"/>
          <w:sz w:val="24"/>
          <w:szCs w:val="24"/>
        </w:rPr>
        <w:t>ravidlami komunitného centra</w:t>
      </w:r>
      <w:r w:rsidR="0077722E">
        <w:rPr>
          <w:rFonts w:ascii="Times New Roman" w:hAnsi="Times New Roman" w:cs="Times New Roman"/>
          <w:sz w:val="24"/>
          <w:szCs w:val="24"/>
        </w:rPr>
        <w:t xml:space="preserve"> a prevádzkovým poriadkom.</w:t>
      </w:r>
    </w:p>
    <w:p w14:paraId="1135583E" w14:textId="17536DAC" w:rsidR="00083ED5" w:rsidRDefault="00083ED5" w:rsidP="009B6CB2">
      <w:pPr>
        <w:pStyle w:val="Odsekzoznamu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Návštevníci KC nesmú samostatne obsluhovať žiadne elektrické spotrebiče ani zariadenia.</w:t>
      </w:r>
    </w:p>
    <w:p w14:paraId="23BD6FE8" w14:textId="285AB781" w:rsidR="00A10184" w:rsidRDefault="00A10184" w:rsidP="009B6CB2">
      <w:pPr>
        <w:pStyle w:val="Odsekzoznamu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Návštevníci sú povinní dodržiavať čistotu a poriadok, v maximálne možnej miere šetriť energiou v priestoroch komunitného centra.</w:t>
      </w:r>
    </w:p>
    <w:p w14:paraId="698083EC" w14:textId="5E8CD90A" w:rsidR="00A10184" w:rsidRDefault="00A10184" w:rsidP="009B6CB2">
      <w:pPr>
        <w:pStyle w:val="Odsekzoznamu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Kontrolné orgány pri vstupe do objektu majú povinnosť sa preukázať dokladom a zapísať sa do knihy návštev.</w:t>
      </w:r>
    </w:p>
    <w:p w14:paraId="5E59CF4E" w14:textId="77777777" w:rsidR="00083ED5" w:rsidRDefault="00083ED5" w:rsidP="00083ED5">
      <w:pPr>
        <w:pStyle w:val="Odsekzoznamu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062885" w14:textId="2309EF2B" w:rsidR="00083ED5" w:rsidRPr="00D37400" w:rsidRDefault="00083ED5" w:rsidP="00F83298">
      <w:pPr>
        <w:pStyle w:val="Odsekzoznamu"/>
        <w:spacing w:line="276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740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Pokyny pre zamestnancov vrátane trvalého dozoru vrátane povinnosti zabezpečenia trvalého dozoru nad deťmi a zverenými </w:t>
      </w:r>
      <w:r w:rsidR="00F83298" w:rsidRPr="00D37400">
        <w:rPr>
          <w:rFonts w:ascii="Times New Roman" w:hAnsi="Times New Roman" w:cs="Times New Roman"/>
          <w:b/>
          <w:bCs/>
          <w:i/>
          <w:iCs/>
          <w:sz w:val="24"/>
          <w:szCs w:val="24"/>
        </w:rPr>
        <w:t>dospelými osobami</w:t>
      </w:r>
    </w:p>
    <w:p w14:paraId="13581B5C" w14:textId="77777777" w:rsidR="00F83298" w:rsidRDefault="00F83298" w:rsidP="00F83298">
      <w:pPr>
        <w:pStyle w:val="Odsekzoznamu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1C2A8C0" w14:textId="59CC09C3" w:rsidR="00F83298" w:rsidRDefault="00F83298" w:rsidP="002E717B">
      <w:pPr>
        <w:pStyle w:val="Odsekzoznamu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Zamestnanci sú povinní dodržiavať zásady hygieny a hygienické predpisy. </w:t>
      </w:r>
    </w:p>
    <w:p w14:paraId="44A2D918" w14:textId="01E4A94D" w:rsidR="00F83298" w:rsidRDefault="00F83298" w:rsidP="002E717B">
      <w:pPr>
        <w:pStyle w:val="Odsekzoznamu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Povinnosťou zamestnancov je upozorňovať bezprostredne nariadeného, ak zistia nedostatky ohrozujúce hygienu a zdravie detí zamestnancov. </w:t>
      </w:r>
    </w:p>
    <w:p w14:paraId="65936F2E" w14:textId="77777777" w:rsidR="002E717B" w:rsidRDefault="00F83298" w:rsidP="002E717B">
      <w:pPr>
        <w:pStyle w:val="Odsekzoznamu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Udržiavať poriadok na pracovisku a riadne hospodáriť s prostriedkami zverenými im zamestnávateľom, strážiť a</w:t>
      </w:r>
      <w:r w:rsidR="002E717B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ochra</w:t>
      </w:r>
      <w:r w:rsidR="002E717B">
        <w:rPr>
          <w:rFonts w:ascii="Times New Roman" w:hAnsi="Times New Roman" w:cs="Times New Roman"/>
          <w:sz w:val="24"/>
          <w:szCs w:val="24"/>
        </w:rPr>
        <w:t>ňovať majetok zamestnávateľa pred poškodením. Podľa možnosti zúčastňovať sa na odstraňovaní nedostatkov a nekonať v rozpore s oprávnenými záujmami zamestnávateľa.</w:t>
      </w:r>
    </w:p>
    <w:p w14:paraId="71841939" w14:textId="3BCD696C" w:rsidR="00F83298" w:rsidRPr="00F83298" w:rsidRDefault="002E717B" w:rsidP="002E717B">
      <w:pPr>
        <w:pStyle w:val="Odsekzoznamu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Dodržiavať platné legislatívne predpisy. </w:t>
      </w:r>
    </w:p>
    <w:p w14:paraId="023F36BE" w14:textId="77777777" w:rsidR="009B6CB2" w:rsidRDefault="009B6CB2" w:rsidP="009B6CB2">
      <w:pPr>
        <w:pStyle w:val="Odsekzoznamu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798F30" w14:textId="69713CAD" w:rsidR="002E717B" w:rsidRPr="00D37400" w:rsidRDefault="002E717B" w:rsidP="002E717B">
      <w:pPr>
        <w:pStyle w:val="Odsekzoznamu"/>
        <w:spacing w:line="276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7400">
        <w:rPr>
          <w:rFonts w:ascii="Times New Roman" w:hAnsi="Times New Roman" w:cs="Times New Roman"/>
          <w:b/>
          <w:bCs/>
          <w:i/>
          <w:iCs/>
          <w:sz w:val="24"/>
          <w:szCs w:val="24"/>
        </w:rPr>
        <w:t>Režim stravovania a pitný režim</w:t>
      </w:r>
    </w:p>
    <w:p w14:paraId="643674AE" w14:textId="77777777" w:rsidR="002E717B" w:rsidRDefault="002E717B" w:rsidP="002E717B">
      <w:pPr>
        <w:pStyle w:val="Odsekzoznamu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188E612" w14:textId="26D801E3" w:rsidR="002E717B" w:rsidRDefault="002E717B" w:rsidP="002E717B">
      <w:pPr>
        <w:pStyle w:val="Odsekzoznamu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tomto zariadení sa strava podávať nebude.</w:t>
      </w:r>
    </w:p>
    <w:p w14:paraId="23F0B8F9" w14:textId="7E4EDE47" w:rsidR="002E717B" w:rsidRPr="002E717B" w:rsidRDefault="002E717B" w:rsidP="002E717B">
      <w:pPr>
        <w:pStyle w:val="Odsekzoznamu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Pitný režim v zariadení je zabezpečený po celý deň. Podľa potreby majú deti v miestnostiach počas dňa na pitie k dispozícii pitnú vodu.</w:t>
      </w:r>
    </w:p>
    <w:p w14:paraId="79835359" w14:textId="77777777" w:rsidR="00C1402F" w:rsidRDefault="00C1402F" w:rsidP="00F173E1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ECD9269" w14:textId="044DDF09" w:rsidR="00F173E1" w:rsidRPr="00F173E1" w:rsidRDefault="006B5D41" w:rsidP="00E57812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</w:t>
      </w:r>
      <w:r w:rsidR="00C6732B">
        <w:rPr>
          <w:rFonts w:ascii="Times New Roman" w:hAnsi="Times New Roman" w:cs="Times New Roman"/>
          <w:b/>
          <w:bCs/>
          <w:sz w:val="24"/>
          <w:szCs w:val="24"/>
        </w:rPr>
        <w:t>ánok 5</w:t>
      </w:r>
      <w:r w:rsidR="00E57812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3F92500" w14:textId="5E83070C" w:rsidR="00F173E1" w:rsidRPr="006447AC" w:rsidRDefault="00F173E1" w:rsidP="00F173E1">
      <w:pPr>
        <w:spacing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6447A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Spôsob a frekvencia upratovania a dezinfekcie </w:t>
      </w:r>
      <w:r w:rsidR="00393E16" w:rsidRPr="006447AC">
        <w:rPr>
          <w:rFonts w:ascii="Times New Roman" w:hAnsi="Times New Roman" w:cs="Times New Roman"/>
          <w:b/>
          <w:bCs/>
          <w:i/>
          <w:iCs/>
          <w:sz w:val="24"/>
          <w:szCs w:val="24"/>
        </w:rPr>
        <w:t>k</w:t>
      </w:r>
      <w:r w:rsidRPr="006447A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omunitného centra </w:t>
      </w:r>
      <w:r w:rsidRPr="006447A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66436DD0" w14:textId="6614628F" w:rsidR="00F173E1" w:rsidRDefault="00F173E1" w:rsidP="00F173E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73E1">
        <w:rPr>
          <w:rFonts w:ascii="Times New Roman" w:hAnsi="Times New Roman" w:cs="Times New Roman"/>
          <w:sz w:val="24"/>
          <w:szCs w:val="24"/>
        </w:rPr>
        <w:t>1. Upratovanie komunitného centra sa vykonáva denne pred začatím poskytovania sociálnej služby a priebežne podľa potreby počas celého dňa. Upratovanie vykonáva pracovník</w:t>
      </w:r>
      <w:r>
        <w:rPr>
          <w:rFonts w:ascii="Times New Roman" w:hAnsi="Times New Roman" w:cs="Times New Roman"/>
          <w:sz w:val="24"/>
          <w:szCs w:val="24"/>
        </w:rPr>
        <w:t>/upratovačka</w:t>
      </w:r>
      <w:r w:rsidRPr="00F173E1">
        <w:rPr>
          <w:rFonts w:ascii="Times New Roman" w:hAnsi="Times New Roman" w:cs="Times New Roman"/>
          <w:sz w:val="24"/>
          <w:szCs w:val="24"/>
        </w:rPr>
        <w:t xml:space="preserve"> určen</w:t>
      </w:r>
      <w:r>
        <w:rPr>
          <w:rFonts w:ascii="Times New Roman" w:hAnsi="Times New Roman" w:cs="Times New Roman"/>
          <w:sz w:val="24"/>
          <w:szCs w:val="24"/>
        </w:rPr>
        <w:t>á</w:t>
      </w:r>
      <w:r w:rsidRPr="00F173E1">
        <w:rPr>
          <w:rFonts w:ascii="Times New Roman" w:hAnsi="Times New Roman" w:cs="Times New Roman"/>
          <w:sz w:val="24"/>
          <w:szCs w:val="24"/>
        </w:rPr>
        <w:t xml:space="preserve"> poskytovateľom sociálnej služby.</w:t>
      </w:r>
    </w:p>
    <w:p w14:paraId="68BD4187" w14:textId="1A25F80F" w:rsidR="00F173E1" w:rsidRDefault="00F173E1" w:rsidP="00F173E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73E1">
        <w:rPr>
          <w:rFonts w:ascii="Times New Roman" w:hAnsi="Times New Roman" w:cs="Times New Roman"/>
          <w:sz w:val="24"/>
          <w:szCs w:val="24"/>
        </w:rPr>
        <w:t xml:space="preserve"> 2. Plochy, podlahy a zariadenia pre osobnú hygienu sa denne pred začatím poskytovania sociálnej služby, resp. podľa potreby i počas dňa mechanicky očistia roztokom teplej vody</w:t>
      </w:r>
      <w:r w:rsidR="00393E16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173E1">
        <w:rPr>
          <w:rFonts w:ascii="Times New Roman" w:hAnsi="Times New Roman" w:cs="Times New Roman"/>
          <w:sz w:val="24"/>
          <w:szCs w:val="24"/>
        </w:rPr>
        <w:t xml:space="preserve"> a čistiaceho prostriedku a následne sa dezinfikujú. Dezinfekciu vykonáva </w:t>
      </w:r>
      <w:r w:rsidRPr="00F173E1">
        <w:rPr>
          <w:rFonts w:ascii="Times New Roman" w:hAnsi="Times New Roman" w:cs="Times New Roman"/>
          <w:sz w:val="24"/>
          <w:szCs w:val="24"/>
        </w:rPr>
        <w:lastRenderedPageBreak/>
        <w:t>pracovník</w:t>
      </w:r>
      <w:r>
        <w:rPr>
          <w:rFonts w:ascii="Times New Roman" w:hAnsi="Times New Roman" w:cs="Times New Roman"/>
          <w:sz w:val="24"/>
          <w:szCs w:val="24"/>
        </w:rPr>
        <w:t>/upratovačka</w:t>
      </w:r>
      <w:r w:rsidRPr="00F173E1">
        <w:rPr>
          <w:rFonts w:ascii="Times New Roman" w:hAnsi="Times New Roman" w:cs="Times New Roman"/>
          <w:sz w:val="24"/>
          <w:szCs w:val="24"/>
        </w:rPr>
        <w:t xml:space="preserve"> určen</w:t>
      </w:r>
      <w:r>
        <w:rPr>
          <w:rFonts w:ascii="Times New Roman" w:hAnsi="Times New Roman" w:cs="Times New Roman"/>
          <w:sz w:val="24"/>
          <w:szCs w:val="24"/>
        </w:rPr>
        <w:t>á</w:t>
      </w:r>
      <w:r w:rsidRPr="00F173E1">
        <w:rPr>
          <w:rFonts w:ascii="Times New Roman" w:hAnsi="Times New Roman" w:cs="Times New Roman"/>
          <w:sz w:val="24"/>
          <w:szCs w:val="24"/>
        </w:rPr>
        <w:t xml:space="preserve"> poskytovateľom sociálnej služby, resp. pracovník komunitného centra. </w:t>
      </w:r>
    </w:p>
    <w:p w14:paraId="55DF4454" w14:textId="5C031890" w:rsidR="00F173E1" w:rsidRDefault="00F173E1" w:rsidP="00F173E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73E1">
        <w:rPr>
          <w:rFonts w:ascii="Times New Roman" w:hAnsi="Times New Roman" w:cs="Times New Roman"/>
          <w:sz w:val="24"/>
          <w:szCs w:val="24"/>
        </w:rPr>
        <w:t xml:space="preserve">3. Vykonávaná dezinfekcia plôch a priestorov komunitného centra sa denne zaznamenáva </w:t>
      </w:r>
      <w:r w:rsidR="00393E16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173E1">
        <w:rPr>
          <w:rFonts w:ascii="Times New Roman" w:hAnsi="Times New Roman" w:cs="Times New Roman"/>
          <w:sz w:val="24"/>
          <w:szCs w:val="24"/>
        </w:rPr>
        <w:t xml:space="preserve">v tabuľke Dezinfekcia priestorov. </w:t>
      </w:r>
    </w:p>
    <w:p w14:paraId="3B697B56" w14:textId="77777777" w:rsidR="00F173E1" w:rsidRDefault="00F173E1" w:rsidP="00F173E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73E1">
        <w:rPr>
          <w:rFonts w:ascii="Times New Roman" w:hAnsi="Times New Roman" w:cs="Times New Roman"/>
          <w:sz w:val="24"/>
          <w:szCs w:val="24"/>
        </w:rPr>
        <w:t xml:space="preserve">4. Jedenkrát mesačne v rámci sanitačného dňa sa vykonáva upratovanie a dezinfekcia všetkých priestorov a vybavenia komunitného centra a podľa potreby i umývanie okien a sklenených výplní. </w:t>
      </w:r>
    </w:p>
    <w:p w14:paraId="11BBE06C" w14:textId="77777777" w:rsidR="00F173E1" w:rsidRDefault="00F173E1" w:rsidP="00F173E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73E1">
        <w:rPr>
          <w:rFonts w:ascii="Times New Roman" w:hAnsi="Times New Roman" w:cs="Times New Roman"/>
          <w:sz w:val="24"/>
          <w:szCs w:val="24"/>
        </w:rPr>
        <w:t xml:space="preserve">5. Umývanie okien a sklenených výplní na celom objekte sa vykonáva jeden krát za štvrťrok. </w:t>
      </w:r>
    </w:p>
    <w:p w14:paraId="00D57D9E" w14:textId="4D7E1AD2" w:rsidR="00F173E1" w:rsidRDefault="00F173E1" w:rsidP="00F173E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73E1">
        <w:rPr>
          <w:rFonts w:ascii="Times New Roman" w:hAnsi="Times New Roman" w:cs="Times New Roman"/>
          <w:sz w:val="24"/>
          <w:szCs w:val="24"/>
        </w:rPr>
        <w:t>6. Pomôcky na upratovanie, čistiace a dezinfekčné prostriedky sú uložené v samostatnom sklade</w:t>
      </w:r>
      <w:r>
        <w:rPr>
          <w:rFonts w:ascii="Times New Roman" w:hAnsi="Times New Roman" w:cs="Times New Roman"/>
          <w:sz w:val="24"/>
          <w:szCs w:val="24"/>
        </w:rPr>
        <w:t xml:space="preserve"> (miestnosť pre upratovačky)</w:t>
      </w:r>
      <w:r w:rsidRPr="00F173E1">
        <w:rPr>
          <w:rFonts w:ascii="Times New Roman" w:hAnsi="Times New Roman" w:cs="Times New Roman"/>
          <w:sz w:val="24"/>
          <w:szCs w:val="24"/>
        </w:rPr>
        <w:t xml:space="preserve">, ktorý je uzamykateľný. </w:t>
      </w:r>
    </w:p>
    <w:p w14:paraId="66E65887" w14:textId="77777777" w:rsidR="00F173E1" w:rsidRDefault="00F173E1" w:rsidP="00F173E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73E1">
        <w:rPr>
          <w:rFonts w:ascii="Times New Roman" w:hAnsi="Times New Roman" w:cs="Times New Roman"/>
          <w:sz w:val="24"/>
          <w:szCs w:val="24"/>
        </w:rPr>
        <w:t xml:space="preserve">7. Pomôcky na upratovanie pracovník denne čistí / perie, suší/ a dezinfikuje. </w:t>
      </w:r>
    </w:p>
    <w:p w14:paraId="6347017E" w14:textId="77777777" w:rsidR="00F173E1" w:rsidRDefault="00F173E1" w:rsidP="00F173E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73E1">
        <w:rPr>
          <w:rFonts w:ascii="Times New Roman" w:hAnsi="Times New Roman" w:cs="Times New Roman"/>
          <w:sz w:val="24"/>
          <w:szCs w:val="24"/>
        </w:rPr>
        <w:t xml:space="preserve">8. Pracovník pri práci s čistiacimi a dezinfekčnými prípravkami používa pridelené osobné ochranné pracovné prostriedky – latexové rukavice pre domácnosť. </w:t>
      </w:r>
    </w:p>
    <w:p w14:paraId="4A2C0239" w14:textId="69924D79" w:rsidR="00F173E1" w:rsidRDefault="00F173E1" w:rsidP="00F173E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73E1">
        <w:rPr>
          <w:rFonts w:ascii="Times New Roman" w:hAnsi="Times New Roman" w:cs="Times New Roman"/>
          <w:sz w:val="24"/>
          <w:szCs w:val="24"/>
        </w:rPr>
        <w:t xml:space="preserve">9. Pri vstupe do priestorov komunitného centra v časti zádverie sa nachádza zásobník </w:t>
      </w:r>
      <w:r w:rsidR="00393E16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F173E1">
        <w:rPr>
          <w:rFonts w:ascii="Times New Roman" w:hAnsi="Times New Roman" w:cs="Times New Roman"/>
          <w:sz w:val="24"/>
          <w:szCs w:val="24"/>
        </w:rPr>
        <w:t xml:space="preserve">s dezinfekčným prípravkom/ANTI-VIRUS PROFEX/, ktorý súži na dezinfekciu rúk pre návštevníkov, užívateľov a pracovníkov komunitného centra. Na dezinfekciu rúk užívateľov </w:t>
      </w:r>
      <w:r w:rsidR="00393E16">
        <w:rPr>
          <w:rFonts w:ascii="Times New Roman" w:hAnsi="Times New Roman" w:cs="Times New Roman"/>
          <w:sz w:val="24"/>
          <w:szCs w:val="24"/>
        </w:rPr>
        <w:t xml:space="preserve">      </w:t>
      </w:r>
      <w:r w:rsidRPr="00F173E1">
        <w:rPr>
          <w:rFonts w:ascii="Times New Roman" w:hAnsi="Times New Roman" w:cs="Times New Roman"/>
          <w:sz w:val="24"/>
          <w:szCs w:val="24"/>
        </w:rPr>
        <w:t>a zamestnancov slúži i dezinfekčné tekuté mydlo. Zásobníky sa nachádzajú na umývadlách</w:t>
      </w:r>
      <w:r w:rsidR="00393E16">
        <w:rPr>
          <w:rFonts w:ascii="Times New Roman" w:hAnsi="Times New Roman" w:cs="Times New Roman"/>
          <w:sz w:val="24"/>
          <w:szCs w:val="24"/>
        </w:rPr>
        <w:t xml:space="preserve">       </w:t>
      </w:r>
      <w:r w:rsidRPr="00F173E1">
        <w:rPr>
          <w:rFonts w:ascii="Times New Roman" w:hAnsi="Times New Roman" w:cs="Times New Roman"/>
          <w:sz w:val="24"/>
          <w:szCs w:val="24"/>
        </w:rPr>
        <w:t xml:space="preserve"> </w:t>
      </w:r>
      <w:r w:rsidR="00393E16">
        <w:rPr>
          <w:rFonts w:ascii="Times New Roman" w:hAnsi="Times New Roman" w:cs="Times New Roman"/>
          <w:sz w:val="24"/>
          <w:szCs w:val="24"/>
        </w:rPr>
        <w:t xml:space="preserve">v </w:t>
      </w:r>
      <w:r w:rsidRPr="00F173E1">
        <w:rPr>
          <w:rFonts w:ascii="Times New Roman" w:hAnsi="Times New Roman" w:cs="Times New Roman"/>
          <w:sz w:val="24"/>
          <w:szCs w:val="24"/>
        </w:rPr>
        <w:t xml:space="preserve">kuchyni, spoločenských miestnostiach a zariadeniach pre osobnú hygienu. </w:t>
      </w:r>
    </w:p>
    <w:p w14:paraId="2365E6A8" w14:textId="0077BF8E" w:rsidR="00F173E1" w:rsidRDefault="00F173E1" w:rsidP="00F173E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73E1">
        <w:rPr>
          <w:rFonts w:ascii="Times New Roman" w:hAnsi="Times New Roman" w:cs="Times New Roman"/>
          <w:sz w:val="24"/>
          <w:szCs w:val="24"/>
        </w:rPr>
        <w:t>10. Na dezinfekciu plôch, podláh a zariadení pre osobnú hygienu sa používajú dezinfekčné prípravky registrované v</w:t>
      </w:r>
      <w:r w:rsidR="00FA38BE">
        <w:rPr>
          <w:rFonts w:ascii="Times New Roman" w:hAnsi="Times New Roman" w:cs="Times New Roman"/>
          <w:sz w:val="24"/>
          <w:szCs w:val="24"/>
        </w:rPr>
        <w:t> </w:t>
      </w:r>
      <w:r w:rsidRPr="00F173E1">
        <w:rPr>
          <w:rFonts w:ascii="Times New Roman" w:hAnsi="Times New Roman" w:cs="Times New Roman"/>
          <w:sz w:val="24"/>
          <w:szCs w:val="24"/>
        </w:rPr>
        <w:t>Slov</w:t>
      </w:r>
      <w:r w:rsidR="00FA38BE">
        <w:rPr>
          <w:rFonts w:ascii="Times New Roman" w:hAnsi="Times New Roman" w:cs="Times New Roman"/>
          <w:sz w:val="24"/>
          <w:szCs w:val="24"/>
        </w:rPr>
        <w:t>enskej republiky /</w:t>
      </w:r>
      <w:r w:rsidR="00393E16">
        <w:rPr>
          <w:rFonts w:ascii="Times New Roman" w:hAnsi="Times New Roman" w:cs="Times New Roman"/>
          <w:sz w:val="24"/>
          <w:szCs w:val="24"/>
        </w:rPr>
        <w:t>t</w:t>
      </w:r>
      <w:r w:rsidR="00FA38BE">
        <w:rPr>
          <w:rFonts w:ascii="Times New Roman" w:hAnsi="Times New Roman" w:cs="Times New Roman"/>
          <w:sz w:val="24"/>
          <w:szCs w:val="24"/>
        </w:rPr>
        <w:t xml:space="preserve">ab. č.1 Dezinfekcia povrchových plôch miestností a vybavenia/. </w:t>
      </w:r>
    </w:p>
    <w:p w14:paraId="00A621F1" w14:textId="7FE9630A" w:rsidR="00FA38BE" w:rsidRDefault="00FA38BE" w:rsidP="00E704BA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1C9AF0" w14:textId="77777777" w:rsidR="00D10B79" w:rsidRDefault="00D10B79" w:rsidP="007D2267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7791F51" w14:textId="77777777" w:rsidR="00E704BA" w:rsidRDefault="00E704BA" w:rsidP="007D2267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DDBA5C2" w14:textId="77777777" w:rsidR="00E704BA" w:rsidRDefault="00E704BA" w:rsidP="007D2267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19F6349" w14:textId="77777777" w:rsidR="00E704BA" w:rsidRDefault="00E704BA" w:rsidP="007D2267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C9A39B4" w14:textId="77777777" w:rsidR="00E704BA" w:rsidRDefault="00E704BA" w:rsidP="007D2267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92820C" w14:textId="77777777" w:rsidR="00E704BA" w:rsidRDefault="00E704BA" w:rsidP="007D2267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F65F231" w14:textId="77777777" w:rsidR="00E704BA" w:rsidRDefault="00E704BA" w:rsidP="007D2267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77F2AE1" w14:textId="77777777" w:rsidR="00E704BA" w:rsidRDefault="00E704BA" w:rsidP="007D2267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7DC5BE" w14:textId="77777777" w:rsidR="00B87996" w:rsidRDefault="00B87996" w:rsidP="007D2267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D368EA" w14:textId="77777777" w:rsidR="00B87996" w:rsidRDefault="00B87996" w:rsidP="007D2267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EBF105A" w14:textId="77777777" w:rsidR="001A4D67" w:rsidRDefault="001A4D67" w:rsidP="00FF138D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89836D" w14:textId="668437A7" w:rsidR="007D2267" w:rsidRDefault="007D2267" w:rsidP="006447AC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38BE">
        <w:rPr>
          <w:rFonts w:ascii="Times New Roman" w:hAnsi="Times New Roman" w:cs="Times New Roman"/>
          <w:b/>
          <w:bCs/>
          <w:sz w:val="24"/>
          <w:szCs w:val="24"/>
        </w:rPr>
        <w:lastRenderedPageBreak/>
        <w:t>Režim dezinfekcie a zoznam dezinfekčných prostriedkov           Tab. č. 1</w:t>
      </w:r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3969"/>
        <w:gridCol w:w="1417"/>
        <w:gridCol w:w="2121"/>
      </w:tblGrid>
      <w:tr w:rsidR="007D2267" w14:paraId="4C18C567" w14:textId="77777777" w:rsidTr="002703D7">
        <w:trPr>
          <w:jc w:val="center"/>
        </w:trPr>
        <w:tc>
          <w:tcPr>
            <w:tcW w:w="1555" w:type="dxa"/>
            <w:vAlign w:val="center"/>
          </w:tcPr>
          <w:p w14:paraId="23E38E4F" w14:textId="111CB3B8" w:rsid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Predmet</w:t>
            </w:r>
          </w:p>
        </w:tc>
        <w:tc>
          <w:tcPr>
            <w:tcW w:w="3969" w:type="dxa"/>
            <w:vAlign w:val="center"/>
          </w:tcPr>
          <w:p w14:paraId="6BD743FD" w14:textId="06228820" w:rsid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Jednoetapová dezinfekcia</w:t>
            </w:r>
          </w:p>
        </w:tc>
        <w:tc>
          <w:tcPr>
            <w:tcW w:w="1417" w:type="dxa"/>
            <w:vAlign w:val="center"/>
          </w:tcPr>
          <w:p w14:paraId="3C583234" w14:textId="1D24BE7C" w:rsid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Interval dezinfekcie</w:t>
            </w:r>
          </w:p>
        </w:tc>
        <w:tc>
          <w:tcPr>
            <w:tcW w:w="2121" w:type="dxa"/>
            <w:vAlign w:val="center"/>
          </w:tcPr>
          <w:p w14:paraId="1E8AC0F2" w14:textId="15275318" w:rsid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Druh dezinfekčných roztokov</w:t>
            </w:r>
          </w:p>
        </w:tc>
      </w:tr>
      <w:tr w:rsidR="007D2267" w14:paraId="63960C16" w14:textId="77777777" w:rsidTr="002703D7">
        <w:trPr>
          <w:jc w:val="center"/>
        </w:trPr>
        <w:tc>
          <w:tcPr>
            <w:tcW w:w="1555" w:type="dxa"/>
            <w:vAlign w:val="center"/>
          </w:tcPr>
          <w:p w14:paraId="6D59D0D0" w14:textId="20AB6A81" w:rsidR="007D2267" w:rsidRP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Podlahy</w:t>
            </w:r>
          </w:p>
        </w:tc>
        <w:tc>
          <w:tcPr>
            <w:tcW w:w="3969" w:type="dxa"/>
            <w:vAlign w:val="center"/>
          </w:tcPr>
          <w:p w14:paraId="29ACB7F2" w14:textId="332CC684" w:rsidR="007D2267" w:rsidRP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2267">
              <w:rPr>
                <w:rFonts w:ascii="Times New Roman" w:hAnsi="Times New Roman" w:cs="Times New Roman"/>
                <w:sz w:val="24"/>
                <w:szCs w:val="24"/>
              </w:rPr>
              <w:t>Umývanie roztokom saponátu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2267">
              <w:rPr>
                <w:rFonts w:ascii="Times New Roman" w:hAnsi="Times New Roman" w:cs="Times New Roman"/>
                <w:sz w:val="24"/>
                <w:szCs w:val="24"/>
              </w:rPr>
              <w:t>s prídavkom dezinfekčného prostriedku na báze chlóru</w:t>
            </w:r>
          </w:p>
        </w:tc>
        <w:tc>
          <w:tcPr>
            <w:tcW w:w="1417" w:type="dxa"/>
            <w:vAlign w:val="center"/>
          </w:tcPr>
          <w:p w14:paraId="62198678" w14:textId="45BE4EB7" w:rsidR="007D2267" w:rsidRP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2267">
              <w:rPr>
                <w:rFonts w:ascii="Times New Roman" w:hAnsi="Times New Roman" w:cs="Times New Roman"/>
                <w:sz w:val="24"/>
                <w:szCs w:val="24"/>
              </w:rPr>
              <w:t>denne</w:t>
            </w:r>
          </w:p>
        </w:tc>
        <w:tc>
          <w:tcPr>
            <w:tcW w:w="2121" w:type="dxa"/>
            <w:vAlign w:val="center"/>
          </w:tcPr>
          <w:p w14:paraId="08489558" w14:textId="5AFC2D9C" w:rsidR="007D2267" w:rsidRPr="00B04AA8" w:rsidRDefault="007D2267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>Savo</w:t>
            </w:r>
            <w:proofErr w:type="spellEnd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>chloramin</w:t>
            </w:r>
            <w:proofErr w:type="spellEnd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 xml:space="preserve"> T</w:t>
            </w:r>
          </w:p>
        </w:tc>
      </w:tr>
      <w:tr w:rsidR="007D2267" w14:paraId="0ABC7301" w14:textId="77777777" w:rsidTr="002703D7">
        <w:trPr>
          <w:jc w:val="center"/>
        </w:trPr>
        <w:tc>
          <w:tcPr>
            <w:tcW w:w="1555" w:type="dxa"/>
            <w:vAlign w:val="center"/>
          </w:tcPr>
          <w:p w14:paraId="0E5A8DE6" w14:textId="32F6413F" w:rsidR="007D2267" w:rsidRP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2267">
              <w:rPr>
                <w:rFonts w:ascii="Times New Roman" w:hAnsi="Times New Roman" w:cs="Times New Roman"/>
                <w:sz w:val="24"/>
                <w:szCs w:val="24"/>
              </w:rPr>
              <w:t>Rohožky</w:t>
            </w:r>
          </w:p>
        </w:tc>
        <w:tc>
          <w:tcPr>
            <w:tcW w:w="3969" w:type="dxa"/>
            <w:vAlign w:val="center"/>
          </w:tcPr>
          <w:p w14:paraId="4302653B" w14:textId="0F51DCF4" w:rsidR="007D2267" w:rsidRPr="00B04AA8" w:rsidRDefault="00B04AA8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4AA8">
              <w:rPr>
                <w:rFonts w:ascii="Times New Roman" w:hAnsi="Times New Roman" w:cs="Times New Roman"/>
                <w:sz w:val="24"/>
                <w:szCs w:val="24"/>
              </w:rPr>
              <w:t>Pokryť handrou namočenou v roztoku saponátu s prídavkom dezinfekčného prostriedku na báze chlóru.</w:t>
            </w:r>
          </w:p>
        </w:tc>
        <w:tc>
          <w:tcPr>
            <w:tcW w:w="1417" w:type="dxa"/>
            <w:vAlign w:val="center"/>
          </w:tcPr>
          <w:p w14:paraId="4DF25682" w14:textId="60ABBDFB" w:rsidR="007D2267" w:rsidRP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2267">
              <w:rPr>
                <w:rFonts w:ascii="Times New Roman" w:hAnsi="Times New Roman" w:cs="Times New Roman"/>
                <w:sz w:val="24"/>
                <w:szCs w:val="24"/>
              </w:rPr>
              <w:t>denne</w:t>
            </w:r>
          </w:p>
        </w:tc>
        <w:tc>
          <w:tcPr>
            <w:tcW w:w="2121" w:type="dxa"/>
            <w:vAlign w:val="center"/>
          </w:tcPr>
          <w:p w14:paraId="64ED9D67" w14:textId="1F657EC7" w:rsidR="007D2267" w:rsidRPr="00B04AA8" w:rsidRDefault="00B04AA8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>Savo</w:t>
            </w:r>
            <w:proofErr w:type="spellEnd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>chloramin</w:t>
            </w:r>
            <w:proofErr w:type="spellEnd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 xml:space="preserve"> T</w:t>
            </w:r>
          </w:p>
        </w:tc>
      </w:tr>
      <w:tr w:rsidR="007D2267" w14:paraId="38159E01" w14:textId="77777777" w:rsidTr="002703D7">
        <w:trPr>
          <w:jc w:val="center"/>
        </w:trPr>
        <w:tc>
          <w:tcPr>
            <w:tcW w:w="1555" w:type="dxa"/>
            <w:vAlign w:val="center"/>
          </w:tcPr>
          <w:p w14:paraId="7A94A721" w14:textId="7C823266" w:rsidR="007D2267" w:rsidRP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2267">
              <w:rPr>
                <w:rFonts w:ascii="Times New Roman" w:hAnsi="Times New Roman" w:cs="Times New Roman"/>
                <w:sz w:val="24"/>
                <w:szCs w:val="24"/>
              </w:rPr>
              <w:t>Kľúče dverí</w:t>
            </w:r>
          </w:p>
        </w:tc>
        <w:tc>
          <w:tcPr>
            <w:tcW w:w="3969" w:type="dxa"/>
            <w:vAlign w:val="center"/>
          </w:tcPr>
          <w:p w14:paraId="33DC9EEA" w14:textId="67D7F6E3" w:rsidR="007D2267" w:rsidRPr="00B04AA8" w:rsidRDefault="00B04AA8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Umyť roztokom saponátu s prídavkom dezinfekčného prostriedku na báze chlóru.</w:t>
            </w:r>
          </w:p>
        </w:tc>
        <w:tc>
          <w:tcPr>
            <w:tcW w:w="1417" w:type="dxa"/>
            <w:vAlign w:val="center"/>
          </w:tcPr>
          <w:p w14:paraId="31C94FA6" w14:textId="2F368ECD" w:rsidR="007D2267" w:rsidRP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2267">
              <w:rPr>
                <w:rFonts w:ascii="Times New Roman" w:hAnsi="Times New Roman" w:cs="Times New Roman"/>
                <w:sz w:val="24"/>
                <w:szCs w:val="24"/>
              </w:rPr>
              <w:t>denne</w:t>
            </w:r>
          </w:p>
        </w:tc>
        <w:tc>
          <w:tcPr>
            <w:tcW w:w="2121" w:type="dxa"/>
            <w:vAlign w:val="center"/>
          </w:tcPr>
          <w:p w14:paraId="13016893" w14:textId="39492FB3" w:rsidR="007D2267" w:rsidRPr="00B04AA8" w:rsidRDefault="00B04AA8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>Savo</w:t>
            </w:r>
            <w:proofErr w:type="spellEnd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>chloramin</w:t>
            </w:r>
            <w:proofErr w:type="spellEnd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 xml:space="preserve"> T</w:t>
            </w:r>
          </w:p>
        </w:tc>
      </w:tr>
      <w:tr w:rsidR="007D2267" w14:paraId="0BEBF771" w14:textId="77777777" w:rsidTr="002703D7">
        <w:trPr>
          <w:jc w:val="center"/>
        </w:trPr>
        <w:tc>
          <w:tcPr>
            <w:tcW w:w="1555" w:type="dxa"/>
            <w:vAlign w:val="center"/>
          </w:tcPr>
          <w:p w14:paraId="305B5498" w14:textId="262CF9FF" w:rsidR="007D2267" w:rsidRP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2267">
              <w:rPr>
                <w:rFonts w:ascii="Times New Roman" w:hAnsi="Times New Roman" w:cs="Times New Roman"/>
                <w:sz w:val="24"/>
                <w:szCs w:val="24"/>
              </w:rPr>
              <w:t>Odpadkové koše</w:t>
            </w:r>
          </w:p>
        </w:tc>
        <w:tc>
          <w:tcPr>
            <w:tcW w:w="3969" w:type="dxa"/>
            <w:vAlign w:val="center"/>
          </w:tcPr>
          <w:p w14:paraId="3AC928F4" w14:textId="6223F9AD" w:rsidR="007D2267" w:rsidRPr="00B04AA8" w:rsidRDefault="00B04AA8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Umyť roztokom saponátu s prídavkom dezinfekčného prostriedku na báze chlóru.</w:t>
            </w:r>
          </w:p>
        </w:tc>
        <w:tc>
          <w:tcPr>
            <w:tcW w:w="1417" w:type="dxa"/>
            <w:vAlign w:val="center"/>
          </w:tcPr>
          <w:p w14:paraId="5234FB65" w14:textId="07A993A6" w:rsidR="007D2267" w:rsidRP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2267">
              <w:rPr>
                <w:rFonts w:ascii="Times New Roman" w:hAnsi="Times New Roman" w:cs="Times New Roman"/>
                <w:sz w:val="24"/>
                <w:szCs w:val="24"/>
              </w:rPr>
              <w:t>denne</w:t>
            </w:r>
          </w:p>
        </w:tc>
        <w:tc>
          <w:tcPr>
            <w:tcW w:w="2121" w:type="dxa"/>
            <w:vAlign w:val="center"/>
          </w:tcPr>
          <w:p w14:paraId="559D3AF7" w14:textId="38D24CEB" w:rsidR="007D2267" w:rsidRPr="00B04AA8" w:rsidRDefault="00B04AA8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>Savo</w:t>
            </w:r>
            <w:proofErr w:type="spellEnd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>chloramin</w:t>
            </w:r>
            <w:proofErr w:type="spellEnd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 xml:space="preserve"> T</w:t>
            </w:r>
          </w:p>
        </w:tc>
      </w:tr>
      <w:tr w:rsidR="007D2267" w14:paraId="20723C21" w14:textId="77777777" w:rsidTr="002703D7">
        <w:trPr>
          <w:jc w:val="center"/>
        </w:trPr>
        <w:tc>
          <w:tcPr>
            <w:tcW w:w="1555" w:type="dxa"/>
            <w:vAlign w:val="center"/>
          </w:tcPr>
          <w:p w14:paraId="6DDED3DD" w14:textId="77777777" w:rsidR="007D2267" w:rsidRP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2267">
              <w:rPr>
                <w:rFonts w:ascii="Times New Roman" w:hAnsi="Times New Roman" w:cs="Times New Roman"/>
                <w:sz w:val="24"/>
                <w:szCs w:val="24"/>
              </w:rPr>
              <w:t>Umývadlo</w:t>
            </w:r>
          </w:p>
          <w:p w14:paraId="76805821" w14:textId="069917F4" w:rsidR="007D2267" w:rsidRP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34C1DF07" w14:textId="1F404D2F" w:rsidR="007D2267" w:rsidRDefault="00B04AA8" w:rsidP="002703D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Umyť roztokom saponátu s prídavkom dezinfekčného prostriedku na báze chlóru.</w:t>
            </w:r>
          </w:p>
        </w:tc>
        <w:tc>
          <w:tcPr>
            <w:tcW w:w="1417" w:type="dxa"/>
            <w:vAlign w:val="center"/>
          </w:tcPr>
          <w:p w14:paraId="0C95DEE5" w14:textId="09F8F9AC" w:rsidR="007D2267" w:rsidRP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2267">
              <w:rPr>
                <w:rFonts w:ascii="Times New Roman" w:hAnsi="Times New Roman" w:cs="Times New Roman"/>
                <w:sz w:val="24"/>
                <w:szCs w:val="24"/>
              </w:rPr>
              <w:t>denne</w:t>
            </w:r>
          </w:p>
        </w:tc>
        <w:tc>
          <w:tcPr>
            <w:tcW w:w="2121" w:type="dxa"/>
            <w:vAlign w:val="center"/>
          </w:tcPr>
          <w:p w14:paraId="6C94B860" w14:textId="1A5F2273" w:rsidR="007D2267" w:rsidRPr="00B04AA8" w:rsidRDefault="00B04AA8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>Savo</w:t>
            </w:r>
            <w:proofErr w:type="spellEnd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>chloramin</w:t>
            </w:r>
            <w:proofErr w:type="spellEnd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 xml:space="preserve"> T</w:t>
            </w:r>
          </w:p>
        </w:tc>
      </w:tr>
      <w:tr w:rsidR="007D2267" w14:paraId="024FD6BC" w14:textId="77777777" w:rsidTr="002703D7">
        <w:trPr>
          <w:jc w:val="center"/>
        </w:trPr>
        <w:tc>
          <w:tcPr>
            <w:tcW w:w="1555" w:type="dxa"/>
            <w:vAlign w:val="center"/>
          </w:tcPr>
          <w:p w14:paraId="59797E33" w14:textId="4CCA3342" w:rsidR="007D2267" w:rsidRP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2267">
              <w:rPr>
                <w:rFonts w:ascii="Times New Roman" w:hAnsi="Times New Roman" w:cs="Times New Roman"/>
                <w:sz w:val="24"/>
                <w:szCs w:val="24"/>
              </w:rPr>
              <w:t>Záchody</w:t>
            </w:r>
          </w:p>
        </w:tc>
        <w:tc>
          <w:tcPr>
            <w:tcW w:w="3969" w:type="dxa"/>
            <w:vAlign w:val="center"/>
          </w:tcPr>
          <w:p w14:paraId="24EB5DEB" w14:textId="1B775E89" w:rsidR="007D2267" w:rsidRPr="00B04AA8" w:rsidRDefault="00B04AA8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Sedaciu časť umyť, do misy vliať roztok saponátu s prídavkom dezinfekčného prostriedku na báze chlóru a nechať pôsobiť</w:t>
            </w:r>
          </w:p>
        </w:tc>
        <w:tc>
          <w:tcPr>
            <w:tcW w:w="1417" w:type="dxa"/>
            <w:vAlign w:val="center"/>
          </w:tcPr>
          <w:p w14:paraId="747ECFB8" w14:textId="7A181940" w:rsidR="007D2267" w:rsidRP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2267">
              <w:rPr>
                <w:rFonts w:ascii="Times New Roman" w:hAnsi="Times New Roman" w:cs="Times New Roman"/>
                <w:sz w:val="24"/>
                <w:szCs w:val="24"/>
              </w:rPr>
              <w:t>denne</w:t>
            </w:r>
          </w:p>
        </w:tc>
        <w:tc>
          <w:tcPr>
            <w:tcW w:w="2121" w:type="dxa"/>
            <w:vAlign w:val="center"/>
          </w:tcPr>
          <w:p w14:paraId="3FF3AD65" w14:textId="0F2865BF" w:rsidR="007D2267" w:rsidRPr="00B04AA8" w:rsidRDefault="00B04AA8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>Savo</w:t>
            </w:r>
            <w:proofErr w:type="spellEnd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>chloramin</w:t>
            </w:r>
            <w:proofErr w:type="spellEnd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 xml:space="preserve"> T</w:t>
            </w:r>
          </w:p>
        </w:tc>
      </w:tr>
      <w:tr w:rsidR="007D2267" w14:paraId="115C8EB9" w14:textId="77777777" w:rsidTr="002703D7">
        <w:trPr>
          <w:jc w:val="center"/>
        </w:trPr>
        <w:tc>
          <w:tcPr>
            <w:tcW w:w="1555" w:type="dxa"/>
            <w:vAlign w:val="center"/>
          </w:tcPr>
          <w:p w14:paraId="4BED9202" w14:textId="5B68F165" w:rsidR="007D2267" w:rsidRP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2267">
              <w:rPr>
                <w:rFonts w:ascii="Times New Roman" w:hAnsi="Times New Roman" w:cs="Times New Roman"/>
                <w:sz w:val="24"/>
                <w:szCs w:val="24"/>
              </w:rPr>
              <w:t>Drez na riad</w:t>
            </w:r>
          </w:p>
        </w:tc>
        <w:tc>
          <w:tcPr>
            <w:tcW w:w="3969" w:type="dxa"/>
            <w:vAlign w:val="center"/>
          </w:tcPr>
          <w:p w14:paraId="74073AE8" w14:textId="2F8D8176" w:rsidR="007D2267" w:rsidRPr="00B04AA8" w:rsidRDefault="00B04AA8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Umyť roztokom saponátu s prídavkom dezinfekčného prostriedku na báze chlóru.</w:t>
            </w:r>
          </w:p>
        </w:tc>
        <w:tc>
          <w:tcPr>
            <w:tcW w:w="1417" w:type="dxa"/>
            <w:vAlign w:val="center"/>
          </w:tcPr>
          <w:p w14:paraId="546BC181" w14:textId="333FA7AE" w:rsidR="007D2267" w:rsidRP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2267">
              <w:rPr>
                <w:rFonts w:ascii="Times New Roman" w:hAnsi="Times New Roman" w:cs="Times New Roman"/>
                <w:sz w:val="24"/>
                <w:szCs w:val="24"/>
              </w:rPr>
              <w:t>denne</w:t>
            </w:r>
          </w:p>
        </w:tc>
        <w:tc>
          <w:tcPr>
            <w:tcW w:w="2121" w:type="dxa"/>
            <w:vAlign w:val="center"/>
          </w:tcPr>
          <w:p w14:paraId="44EB4901" w14:textId="54CDE27C" w:rsidR="007D2267" w:rsidRPr="00B04AA8" w:rsidRDefault="00B04AA8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>Savo</w:t>
            </w:r>
            <w:proofErr w:type="spellEnd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>chloramin</w:t>
            </w:r>
            <w:proofErr w:type="spellEnd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 xml:space="preserve"> T</w:t>
            </w:r>
          </w:p>
        </w:tc>
      </w:tr>
      <w:tr w:rsidR="007D2267" w14:paraId="48E5B93A" w14:textId="77777777" w:rsidTr="002703D7">
        <w:trPr>
          <w:jc w:val="center"/>
        </w:trPr>
        <w:tc>
          <w:tcPr>
            <w:tcW w:w="1555" w:type="dxa"/>
            <w:vAlign w:val="center"/>
          </w:tcPr>
          <w:p w14:paraId="45652358" w14:textId="28C3E06C" w:rsidR="007D2267" w:rsidRPr="007D2267" w:rsidRDefault="007D2267" w:rsidP="00F16A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2267">
              <w:rPr>
                <w:rFonts w:ascii="Times New Roman" w:hAnsi="Times New Roman" w:cs="Times New Roman"/>
                <w:sz w:val="24"/>
                <w:szCs w:val="24"/>
              </w:rPr>
              <w:t>Sprchové kúty</w:t>
            </w:r>
          </w:p>
        </w:tc>
        <w:tc>
          <w:tcPr>
            <w:tcW w:w="3969" w:type="dxa"/>
            <w:vAlign w:val="center"/>
          </w:tcPr>
          <w:p w14:paraId="5409B591" w14:textId="62AC51D9" w:rsidR="007D2267" w:rsidRPr="00B04AA8" w:rsidRDefault="00B04AA8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Umyť roztokom saponátu s prídavkom dezinfekčného prostriedku na báze chlóru.</w:t>
            </w:r>
          </w:p>
        </w:tc>
        <w:tc>
          <w:tcPr>
            <w:tcW w:w="1417" w:type="dxa"/>
            <w:vAlign w:val="center"/>
          </w:tcPr>
          <w:p w14:paraId="13876A46" w14:textId="12AC2D72" w:rsidR="007D2267" w:rsidRPr="007D2267" w:rsidRDefault="007D2267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2267">
              <w:rPr>
                <w:rFonts w:ascii="Times New Roman" w:hAnsi="Times New Roman" w:cs="Times New Roman"/>
                <w:sz w:val="24"/>
                <w:szCs w:val="24"/>
              </w:rPr>
              <w:t>denne</w:t>
            </w:r>
          </w:p>
        </w:tc>
        <w:tc>
          <w:tcPr>
            <w:tcW w:w="2121" w:type="dxa"/>
            <w:vAlign w:val="center"/>
          </w:tcPr>
          <w:p w14:paraId="4D04B6CD" w14:textId="5FD69ACE" w:rsidR="007D2267" w:rsidRPr="00B04AA8" w:rsidRDefault="00B04AA8" w:rsidP="002703D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>Savo</w:t>
            </w:r>
            <w:proofErr w:type="spellEnd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>chloranim</w:t>
            </w:r>
            <w:proofErr w:type="spellEnd"/>
            <w:r w:rsidRPr="00B04AA8">
              <w:rPr>
                <w:rFonts w:ascii="Times New Roman" w:hAnsi="Times New Roman" w:cs="Times New Roman"/>
                <w:sz w:val="24"/>
                <w:szCs w:val="24"/>
              </w:rPr>
              <w:t xml:space="preserve"> T</w:t>
            </w:r>
          </w:p>
        </w:tc>
      </w:tr>
    </w:tbl>
    <w:p w14:paraId="1277DDAE" w14:textId="77777777" w:rsidR="001A4EC9" w:rsidRDefault="001A4EC9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32975494"/>
      <w:r w:rsidRPr="001A4EC9">
        <w:rPr>
          <w:rFonts w:ascii="Times New Roman" w:hAnsi="Times New Roman" w:cs="Times New Roman"/>
          <w:sz w:val="24"/>
          <w:szCs w:val="24"/>
        </w:rPr>
        <w:t xml:space="preserve">Poznámka: Doba expozície, koncentrácia a spôsob aplikácie podľa návodu príslušného dezinfekčného roztoku. Dezinfekčné prostriedky sa pravidelne obmieňajú. </w:t>
      </w:r>
    </w:p>
    <w:p w14:paraId="0BAF4521" w14:textId="77777777" w:rsidR="00A216C7" w:rsidRDefault="00A216C7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C3C16B" w14:textId="6E11B681" w:rsidR="00A216C7" w:rsidRPr="00D37400" w:rsidRDefault="00A216C7" w:rsidP="00A216C7">
      <w:pPr>
        <w:spacing w:line="276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7400">
        <w:rPr>
          <w:rFonts w:ascii="Times New Roman" w:hAnsi="Times New Roman" w:cs="Times New Roman"/>
          <w:b/>
          <w:bCs/>
          <w:i/>
          <w:iCs/>
          <w:sz w:val="24"/>
          <w:szCs w:val="24"/>
        </w:rPr>
        <w:t>Opatrenia v prípade výskytu prenosného parazitárneho ochorenia.</w:t>
      </w:r>
    </w:p>
    <w:p w14:paraId="26F2E4D6" w14:textId="61B5F639" w:rsidR="00637AEA" w:rsidRPr="00637AEA" w:rsidRDefault="00637AEA" w:rsidP="001F711B">
      <w:pPr>
        <w:pStyle w:val="Odsekzoznamu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 akomkoľvek podozrení na možný výskyt vší (dieťa sa škrabe, je nepokojné, nesústredené) pohľadom či prezeraním častí hlavy oznámi túto skutočnosť vedeniu zariadenia a následne zákonnému zástupcovi dieťaťa, ktorý si osobne prevezme a bude poučený o ďalšom nutnom postupe spoločných opatrení.</w:t>
      </w:r>
    </w:p>
    <w:p w14:paraId="3C8DC93B" w14:textId="4922F6AB" w:rsidR="00637AEA" w:rsidRPr="00F1124A" w:rsidRDefault="00637AEA" w:rsidP="001F711B">
      <w:pPr>
        <w:pStyle w:val="Odsekzoznamu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príchodu rodiča (zákonného zástupcu) dieťa izoluje od </w:t>
      </w:r>
      <w:r w:rsidR="00F1124A">
        <w:rPr>
          <w:rFonts w:ascii="Times New Roman" w:hAnsi="Times New Roman" w:cs="Times New Roman"/>
          <w:sz w:val="24"/>
          <w:szCs w:val="24"/>
        </w:rPr>
        <w:t>kolektívu.</w:t>
      </w:r>
    </w:p>
    <w:p w14:paraId="27D6F86A" w14:textId="702550A9" w:rsidR="00F1124A" w:rsidRPr="00F1124A" w:rsidRDefault="00F1124A" w:rsidP="001F711B">
      <w:pPr>
        <w:pStyle w:val="Odsekzoznamu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Zodpovedná osoba dohliadne, aby vrchný odev (hlavne čiapky a šály) a ďalšie predmety dieťaťa podozrivého zo zavšivavenia, neboli spoločne uložené o odevmi ostatných detí, príp. aby ich deti nepoužívali.</w:t>
      </w:r>
    </w:p>
    <w:p w14:paraId="739D50C3" w14:textId="629468B1" w:rsidR="00F1124A" w:rsidRPr="00F1124A" w:rsidRDefault="00F1124A" w:rsidP="001F711B">
      <w:pPr>
        <w:pStyle w:val="Odsekzoznamu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Zodpovedná osoba rodičovi (zákonnému zástupcovi) odporučí navštíviť príslušného obvodného pediatra, prípadne praktického lekára za účelom potvrdenia diagnózy a podľa jeho pokynov zabezpečiť odvšivavenie dieťaťa.</w:t>
      </w:r>
    </w:p>
    <w:p w14:paraId="1362744A" w14:textId="72812D88" w:rsidR="00F1124A" w:rsidRPr="00AE389A" w:rsidRDefault="00F1124A" w:rsidP="001F711B">
      <w:pPr>
        <w:pStyle w:val="Odsekzoznamu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Zodpovedná osoba zabezpečí informovanie všetkých rodičov, že sa vyskytli vši </w:t>
      </w:r>
      <w:r w:rsidR="00AE389A">
        <w:rPr>
          <w:rFonts w:ascii="Times New Roman" w:hAnsi="Times New Roman" w:cs="Times New Roman"/>
          <w:sz w:val="24"/>
          <w:szCs w:val="24"/>
        </w:rPr>
        <w:t>v zariadení. Zároveň budú rodičia informovaní, že zodpovedné osoby, s cieľom zabrániť ďalšiemu šíreniu sa tohto ochorenia a v súlade s RÚVZ odsúhlaseným prevádzkovým poriadkom zariadenia, budú v detských kolektívoch vykonávať preventívne opatrenia. Prevádzkovateľ zariadenia tiež požiada rodičov o súčinnosť, aby taktiež priebežne kontrolovali vlasy u svojich detí.</w:t>
      </w:r>
    </w:p>
    <w:p w14:paraId="50240DD2" w14:textId="60BCB570" w:rsidR="00AE389A" w:rsidRPr="00AE389A" w:rsidRDefault="00AE389A" w:rsidP="001F711B">
      <w:pPr>
        <w:pStyle w:val="Odsekzoznamu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Zodpovedná osoba následne vykonáva preventívne opatrenia, a to priebežným sledovaním charakteristických prejavov možného výskytu vší u ďalších detí, pričom minimálne 2 krát do týždňa deťom vhodným spôsobom prezrieť aj vlasovú časť hlavy.</w:t>
      </w:r>
    </w:p>
    <w:p w14:paraId="422499DE" w14:textId="2F6E4EFB" w:rsidR="00AE389A" w:rsidRPr="00AE389A" w:rsidRDefault="00AE389A" w:rsidP="001F711B">
      <w:pPr>
        <w:pStyle w:val="Odsekzoznamu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Opätovný nástup dieťaťa do zariadenia je možný iba po predložení potvrdenia</w:t>
      </w:r>
      <w:r w:rsidR="00A1749D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 xml:space="preserve"> od  lekára, že dieťa je zdravé.</w:t>
      </w:r>
    </w:p>
    <w:p w14:paraId="295898B9" w14:textId="721F853F" w:rsidR="00A216C7" w:rsidRPr="001F711B" w:rsidRDefault="00AE389A" w:rsidP="001F711B">
      <w:pPr>
        <w:pStyle w:val="Odsekzoznamu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Pokiaľ pranie </w:t>
      </w:r>
      <w:proofErr w:type="spellStart"/>
      <w:r>
        <w:rPr>
          <w:rFonts w:ascii="Times New Roman" w:hAnsi="Times New Roman" w:cs="Times New Roman"/>
          <w:sz w:val="24"/>
          <w:szCs w:val="24"/>
        </w:rPr>
        <w:t>prádla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</w:t>
      </w:r>
      <w:r w:rsidR="00A708F9">
        <w:rPr>
          <w:rFonts w:ascii="Times New Roman" w:hAnsi="Times New Roman" w:cs="Times New Roman"/>
          <w:sz w:val="24"/>
          <w:szCs w:val="24"/>
        </w:rPr>
        <w:t>abezpečuje príslušné zariadenie, je nutné ho vyvariť, vyprať</w:t>
      </w:r>
      <w:r w:rsidR="00A1749D">
        <w:rPr>
          <w:rFonts w:ascii="Times New Roman" w:hAnsi="Times New Roman" w:cs="Times New Roman"/>
          <w:sz w:val="24"/>
          <w:szCs w:val="24"/>
        </w:rPr>
        <w:t xml:space="preserve">        </w:t>
      </w:r>
      <w:r w:rsidR="00A708F9">
        <w:rPr>
          <w:rFonts w:ascii="Times New Roman" w:hAnsi="Times New Roman" w:cs="Times New Roman"/>
          <w:sz w:val="24"/>
          <w:szCs w:val="24"/>
        </w:rPr>
        <w:t xml:space="preserve"> pri vysokej teplote, vysušiť a vyžehliť. Dezinsekcii nutné podrobiť aj predmety, ktoré prišli do styku s vlasovou časťou hlavy (hlavne hrebene), a to vyvarením, resp. postriekaním prípravkom </w:t>
      </w:r>
      <w:proofErr w:type="spellStart"/>
      <w:r w:rsidR="00A708F9">
        <w:rPr>
          <w:rFonts w:ascii="Times New Roman" w:hAnsi="Times New Roman" w:cs="Times New Roman"/>
          <w:sz w:val="24"/>
          <w:szCs w:val="24"/>
        </w:rPr>
        <w:t>Biolit</w:t>
      </w:r>
      <w:proofErr w:type="spellEnd"/>
      <w:r w:rsidR="00A708F9">
        <w:rPr>
          <w:rFonts w:ascii="Times New Roman" w:hAnsi="Times New Roman" w:cs="Times New Roman"/>
          <w:sz w:val="24"/>
          <w:szCs w:val="24"/>
        </w:rPr>
        <w:t xml:space="preserve"> na lezúci hmyz.</w:t>
      </w:r>
    </w:p>
    <w:p w14:paraId="4A3210D4" w14:textId="77777777" w:rsidR="001F711B" w:rsidRPr="001F711B" w:rsidRDefault="001F711B" w:rsidP="00A1749D">
      <w:pPr>
        <w:pStyle w:val="Odsekzoznamu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9B90F4" w14:textId="42E0137E" w:rsidR="001A4EC9" w:rsidRPr="00D37400" w:rsidRDefault="001A4EC9" w:rsidP="001F711B">
      <w:pPr>
        <w:spacing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37400">
        <w:rPr>
          <w:rFonts w:ascii="Times New Roman" w:hAnsi="Times New Roman" w:cs="Times New Roman"/>
          <w:b/>
          <w:bCs/>
          <w:i/>
          <w:iCs/>
          <w:sz w:val="24"/>
          <w:szCs w:val="24"/>
        </w:rPr>
        <w:t>Starostlivosť o budovu a zariadenie</w:t>
      </w:r>
    </w:p>
    <w:p w14:paraId="779112E5" w14:textId="6B7104BB" w:rsidR="001A4EC9" w:rsidRDefault="001A4EC9" w:rsidP="001F71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EC9">
        <w:rPr>
          <w:rFonts w:ascii="Times New Roman" w:hAnsi="Times New Roman" w:cs="Times New Roman"/>
          <w:sz w:val="24"/>
          <w:szCs w:val="24"/>
        </w:rPr>
        <w:t xml:space="preserve">Zabezpečuje </w:t>
      </w:r>
      <w:r>
        <w:rPr>
          <w:rFonts w:ascii="Times New Roman" w:hAnsi="Times New Roman" w:cs="Times New Roman"/>
          <w:sz w:val="24"/>
          <w:szCs w:val="24"/>
        </w:rPr>
        <w:t>obec Jarabina</w:t>
      </w:r>
      <w:r w:rsidRPr="001A4EC9">
        <w:rPr>
          <w:rFonts w:ascii="Times New Roman" w:hAnsi="Times New Roman" w:cs="Times New Roman"/>
          <w:sz w:val="24"/>
          <w:szCs w:val="24"/>
        </w:rPr>
        <w:t xml:space="preserve"> v spolupráci s </w:t>
      </w:r>
      <w:r w:rsidR="00393E16">
        <w:rPr>
          <w:rFonts w:ascii="Times New Roman" w:hAnsi="Times New Roman" w:cs="Times New Roman"/>
          <w:sz w:val="24"/>
          <w:szCs w:val="24"/>
        </w:rPr>
        <w:t>k</w:t>
      </w:r>
      <w:r w:rsidRPr="001A4EC9">
        <w:rPr>
          <w:rFonts w:ascii="Times New Roman" w:hAnsi="Times New Roman" w:cs="Times New Roman"/>
          <w:sz w:val="24"/>
          <w:szCs w:val="24"/>
        </w:rPr>
        <w:t>omunitným centrom. Všetky priestory musia byť riadne označené. Budova musí byť udržiavaná tak, aby sa zabránilo zamoreniu hmyzom a inými škodcami. Hygienické maľovanie sa vykonáva raz za tri roky.</w:t>
      </w:r>
    </w:p>
    <w:p w14:paraId="44BA7A3B" w14:textId="77777777" w:rsidR="00E57812" w:rsidRDefault="00E57812" w:rsidP="00E57812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C1DB8F" w14:textId="5FD9E1DB" w:rsidR="001F711B" w:rsidRDefault="00E57812" w:rsidP="00E57812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Článok 6.</w:t>
      </w:r>
    </w:p>
    <w:p w14:paraId="6B2A3BEF" w14:textId="7DBC6D81" w:rsidR="001A4EC9" w:rsidRPr="006447AC" w:rsidRDefault="001A4EC9" w:rsidP="00E57812">
      <w:pPr>
        <w:spacing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6447AC">
        <w:rPr>
          <w:rFonts w:ascii="Times New Roman" w:hAnsi="Times New Roman" w:cs="Times New Roman"/>
          <w:b/>
          <w:bCs/>
          <w:i/>
          <w:iCs/>
          <w:sz w:val="24"/>
          <w:szCs w:val="24"/>
        </w:rPr>
        <w:t>Riešenie havarijných situácií</w:t>
      </w:r>
    </w:p>
    <w:p w14:paraId="61B545BB" w14:textId="2195E732" w:rsidR="00FA38BE" w:rsidRDefault="001A4EC9" w:rsidP="001F71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EC9">
        <w:rPr>
          <w:rFonts w:ascii="Times New Roman" w:hAnsi="Times New Roman" w:cs="Times New Roman"/>
          <w:sz w:val="24"/>
          <w:szCs w:val="24"/>
        </w:rPr>
        <w:t>Pre prípad mimoriadnych udalostí a havárií sú na viditeľnom mieste zverejnené telefónne čísla na tiesňové linky (spoločná tiesňová linka, polícia, hasiči, záchranka, mestská polícia...). Komunitné centrum má vypracovaný plán opatrení pre prípad mimoriadnych udalostí a havárií, ktorý je umiestnený na viditeľnom mieste.</w:t>
      </w:r>
    </w:p>
    <w:p w14:paraId="5F95A9F2" w14:textId="4335F670" w:rsidR="005017A1" w:rsidRDefault="005017A1" w:rsidP="001F71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7A1">
        <w:rPr>
          <w:rFonts w:ascii="Times New Roman" w:hAnsi="Times New Roman" w:cs="Times New Roman"/>
          <w:sz w:val="24"/>
          <w:szCs w:val="24"/>
        </w:rPr>
        <w:t xml:space="preserve">Ohlasovňa požiarov sa nachádza na </w:t>
      </w:r>
      <w:r w:rsidR="00393E16">
        <w:rPr>
          <w:rFonts w:ascii="Times New Roman" w:hAnsi="Times New Roman" w:cs="Times New Roman"/>
          <w:sz w:val="24"/>
          <w:szCs w:val="24"/>
        </w:rPr>
        <w:t>poschodí</w:t>
      </w:r>
      <w:r w:rsidRPr="005017A1">
        <w:rPr>
          <w:rFonts w:ascii="Times New Roman" w:hAnsi="Times New Roman" w:cs="Times New Roman"/>
          <w:sz w:val="24"/>
          <w:szCs w:val="24"/>
        </w:rPr>
        <w:t xml:space="preserve">. Pri požiari v </w:t>
      </w:r>
      <w:r w:rsidR="00393E16">
        <w:rPr>
          <w:rFonts w:ascii="Times New Roman" w:hAnsi="Times New Roman" w:cs="Times New Roman"/>
          <w:sz w:val="24"/>
          <w:szCs w:val="24"/>
        </w:rPr>
        <w:t>k</w:t>
      </w:r>
      <w:r w:rsidRPr="005017A1">
        <w:rPr>
          <w:rFonts w:ascii="Times New Roman" w:hAnsi="Times New Roman" w:cs="Times New Roman"/>
          <w:sz w:val="24"/>
          <w:szCs w:val="24"/>
        </w:rPr>
        <w:t xml:space="preserve">omunitnom centre sa hlasno volá „Horí“. Pomocou únikových východov – schody sa opúšťa </w:t>
      </w:r>
      <w:r w:rsidR="00393E16">
        <w:rPr>
          <w:rFonts w:ascii="Times New Roman" w:hAnsi="Times New Roman" w:cs="Times New Roman"/>
          <w:sz w:val="24"/>
          <w:szCs w:val="24"/>
        </w:rPr>
        <w:t>k</w:t>
      </w:r>
      <w:r w:rsidRPr="005017A1">
        <w:rPr>
          <w:rFonts w:ascii="Times New Roman" w:hAnsi="Times New Roman" w:cs="Times New Roman"/>
          <w:sz w:val="24"/>
          <w:szCs w:val="24"/>
        </w:rPr>
        <w:t xml:space="preserve">omunitné centrum a klienti sa stretávajú na vopred určenom mieste pri bytovom dome. </w:t>
      </w:r>
      <w:r w:rsidR="00393E16">
        <w:rPr>
          <w:rFonts w:ascii="Times New Roman" w:hAnsi="Times New Roman" w:cs="Times New Roman"/>
          <w:sz w:val="24"/>
          <w:szCs w:val="24"/>
        </w:rPr>
        <w:t>S</w:t>
      </w:r>
      <w:r w:rsidRPr="005017A1">
        <w:rPr>
          <w:rFonts w:ascii="Times New Roman" w:hAnsi="Times New Roman" w:cs="Times New Roman"/>
          <w:sz w:val="24"/>
          <w:szCs w:val="24"/>
        </w:rPr>
        <w:t>ociálny pracovník</w:t>
      </w:r>
      <w:r w:rsidR="00393E16">
        <w:rPr>
          <w:rFonts w:ascii="Times New Roman" w:hAnsi="Times New Roman" w:cs="Times New Roman"/>
          <w:sz w:val="24"/>
          <w:szCs w:val="24"/>
        </w:rPr>
        <w:t xml:space="preserve"> sa</w:t>
      </w:r>
      <w:r w:rsidRPr="005017A1">
        <w:rPr>
          <w:rFonts w:ascii="Times New Roman" w:hAnsi="Times New Roman" w:cs="Times New Roman"/>
          <w:sz w:val="24"/>
          <w:szCs w:val="24"/>
        </w:rPr>
        <w:t xml:space="preserve"> kontaktuje </w:t>
      </w:r>
      <w:r w:rsidR="00393E16">
        <w:rPr>
          <w:rFonts w:ascii="Times New Roman" w:hAnsi="Times New Roman" w:cs="Times New Roman"/>
          <w:sz w:val="24"/>
          <w:szCs w:val="24"/>
        </w:rPr>
        <w:t xml:space="preserve">          s </w:t>
      </w:r>
      <w:r w:rsidRPr="005017A1">
        <w:rPr>
          <w:rFonts w:ascii="Times New Roman" w:hAnsi="Times New Roman" w:cs="Times New Roman"/>
          <w:sz w:val="24"/>
          <w:szCs w:val="24"/>
        </w:rPr>
        <w:t>Hasičský</w:t>
      </w:r>
      <w:r w:rsidR="00393E16">
        <w:rPr>
          <w:rFonts w:ascii="Times New Roman" w:hAnsi="Times New Roman" w:cs="Times New Roman"/>
          <w:sz w:val="24"/>
          <w:szCs w:val="24"/>
        </w:rPr>
        <w:t>m</w:t>
      </w:r>
      <w:r w:rsidRPr="005017A1">
        <w:rPr>
          <w:rFonts w:ascii="Times New Roman" w:hAnsi="Times New Roman" w:cs="Times New Roman"/>
          <w:sz w:val="24"/>
          <w:szCs w:val="24"/>
        </w:rPr>
        <w:t xml:space="preserve"> záchranný</w:t>
      </w:r>
      <w:r w:rsidR="00393E16">
        <w:rPr>
          <w:rFonts w:ascii="Times New Roman" w:hAnsi="Times New Roman" w:cs="Times New Roman"/>
          <w:sz w:val="24"/>
          <w:szCs w:val="24"/>
        </w:rPr>
        <w:t>m</w:t>
      </w:r>
      <w:r w:rsidRPr="005017A1">
        <w:rPr>
          <w:rFonts w:ascii="Times New Roman" w:hAnsi="Times New Roman" w:cs="Times New Roman"/>
          <w:sz w:val="24"/>
          <w:szCs w:val="24"/>
        </w:rPr>
        <w:t xml:space="preserve"> zbor</w:t>
      </w:r>
      <w:r w:rsidR="00393E16">
        <w:rPr>
          <w:rFonts w:ascii="Times New Roman" w:hAnsi="Times New Roman" w:cs="Times New Roman"/>
          <w:sz w:val="24"/>
          <w:szCs w:val="24"/>
        </w:rPr>
        <w:t>om</w:t>
      </w:r>
      <w:r w:rsidRPr="005017A1">
        <w:rPr>
          <w:rFonts w:ascii="Times New Roman" w:hAnsi="Times New Roman" w:cs="Times New Roman"/>
          <w:sz w:val="24"/>
          <w:szCs w:val="24"/>
        </w:rPr>
        <w:t xml:space="preserve"> a ohlási požiar. Taktiež pomáha pri evakuáci</w:t>
      </w:r>
      <w:r w:rsidR="00393E16">
        <w:rPr>
          <w:rFonts w:ascii="Times New Roman" w:hAnsi="Times New Roman" w:cs="Times New Roman"/>
          <w:sz w:val="24"/>
          <w:szCs w:val="24"/>
        </w:rPr>
        <w:t>i</w:t>
      </w:r>
      <w:r w:rsidRPr="005017A1">
        <w:rPr>
          <w:rFonts w:ascii="Times New Roman" w:hAnsi="Times New Roman" w:cs="Times New Roman"/>
          <w:sz w:val="24"/>
          <w:szCs w:val="24"/>
        </w:rPr>
        <w:t xml:space="preserve"> klientov. Požiar menšieho rozsahu sa snaží uhasiť sám </w:t>
      </w:r>
      <w:r w:rsidR="00393E16">
        <w:rPr>
          <w:rFonts w:ascii="Times New Roman" w:hAnsi="Times New Roman" w:cs="Times New Roman"/>
          <w:sz w:val="24"/>
          <w:szCs w:val="24"/>
        </w:rPr>
        <w:t>pomocou</w:t>
      </w:r>
      <w:r w:rsidRPr="005017A1">
        <w:rPr>
          <w:rFonts w:ascii="Times New Roman" w:hAnsi="Times New Roman" w:cs="Times New Roman"/>
          <w:sz w:val="24"/>
          <w:szCs w:val="24"/>
        </w:rPr>
        <w:t xml:space="preserve"> hasiacich prístrojov.</w:t>
      </w:r>
    </w:p>
    <w:p w14:paraId="2A34B186" w14:textId="5EBEA9B6" w:rsidR="005017A1" w:rsidRDefault="005017A1" w:rsidP="001F71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7A1">
        <w:rPr>
          <w:rFonts w:ascii="Times New Roman" w:hAnsi="Times New Roman" w:cs="Times New Roman"/>
          <w:sz w:val="24"/>
          <w:szCs w:val="24"/>
        </w:rPr>
        <w:t>Pri havarijnej situáci</w:t>
      </w:r>
      <w:r w:rsidR="00393E16">
        <w:rPr>
          <w:rFonts w:ascii="Times New Roman" w:hAnsi="Times New Roman" w:cs="Times New Roman"/>
          <w:sz w:val="24"/>
          <w:szCs w:val="24"/>
        </w:rPr>
        <w:t>i,</w:t>
      </w:r>
      <w:r w:rsidRPr="005017A1">
        <w:rPr>
          <w:rFonts w:ascii="Times New Roman" w:hAnsi="Times New Roman" w:cs="Times New Roman"/>
          <w:sz w:val="24"/>
          <w:szCs w:val="24"/>
        </w:rPr>
        <w:t xml:space="preserve"> ako je podozrenie na únik plynu zamestnanci </w:t>
      </w:r>
      <w:r w:rsidR="00393E16">
        <w:rPr>
          <w:rFonts w:ascii="Times New Roman" w:hAnsi="Times New Roman" w:cs="Times New Roman"/>
          <w:sz w:val="24"/>
          <w:szCs w:val="24"/>
        </w:rPr>
        <w:t>k</w:t>
      </w:r>
      <w:r w:rsidRPr="005017A1">
        <w:rPr>
          <w:rFonts w:ascii="Times New Roman" w:hAnsi="Times New Roman" w:cs="Times New Roman"/>
          <w:sz w:val="24"/>
          <w:szCs w:val="24"/>
        </w:rPr>
        <w:t xml:space="preserve">omunitného centra skontrolujú podozrenie a kontaktujú havarijnú službu </w:t>
      </w:r>
      <w:r w:rsidR="006C4828">
        <w:rPr>
          <w:rFonts w:ascii="Times New Roman" w:hAnsi="Times New Roman" w:cs="Times New Roman"/>
          <w:sz w:val="24"/>
          <w:szCs w:val="24"/>
        </w:rPr>
        <w:t xml:space="preserve"> </w:t>
      </w:r>
      <w:r w:rsidRPr="005017A1">
        <w:rPr>
          <w:rFonts w:ascii="Times New Roman" w:hAnsi="Times New Roman" w:cs="Times New Roman"/>
          <w:sz w:val="24"/>
          <w:szCs w:val="24"/>
        </w:rPr>
        <w:t xml:space="preserve">SPP. V prípade potreby uzavrú </w:t>
      </w:r>
      <w:r w:rsidR="004012B2">
        <w:rPr>
          <w:rFonts w:ascii="Times New Roman" w:hAnsi="Times New Roman" w:cs="Times New Roman"/>
          <w:sz w:val="24"/>
          <w:szCs w:val="24"/>
        </w:rPr>
        <w:t xml:space="preserve">hlavný </w:t>
      </w:r>
      <w:r w:rsidRPr="005017A1">
        <w:rPr>
          <w:rFonts w:ascii="Times New Roman" w:hAnsi="Times New Roman" w:cs="Times New Roman"/>
          <w:sz w:val="24"/>
          <w:szCs w:val="24"/>
        </w:rPr>
        <w:t>prívod plynu</w:t>
      </w:r>
      <w:r w:rsidR="004012B2">
        <w:rPr>
          <w:rFonts w:ascii="Times New Roman" w:hAnsi="Times New Roman" w:cs="Times New Roman"/>
          <w:sz w:val="24"/>
          <w:szCs w:val="24"/>
        </w:rPr>
        <w:t>.</w:t>
      </w:r>
      <w:r w:rsidRPr="005017A1">
        <w:rPr>
          <w:rFonts w:ascii="Times New Roman" w:hAnsi="Times New Roman" w:cs="Times New Roman"/>
          <w:sz w:val="24"/>
          <w:szCs w:val="24"/>
        </w:rPr>
        <w:t xml:space="preserve"> V prípade úniku plynu okamžite evakuujú všetkých klientov na bezpečné miesto – zhromaždisko pred b</w:t>
      </w:r>
      <w:r w:rsidR="004012B2">
        <w:rPr>
          <w:rFonts w:ascii="Times New Roman" w:hAnsi="Times New Roman" w:cs="Times New Roman"/>
          <w:sz w:val="24"/>
          <w:szCs w:val="24"/>
        </w:rPr>
        <w:t>udovou</w:t>
      </w:r>
      <w:r w:rsidRPr="005017A1">
        <w:rPr>
          <w:rFonts w:ascii="Times New Roman" w:hAnsi="Times New Roman" w:cs="Times New Roman"/>
          <w:sz w:val="24"/>
          <w:szCs w:val="24"/>
        </w:rPr>
        <w:t>.</w:t>
      </w:r>
    </w:p>
    <w:p w14:paraId="702429C2" w14:textId="715EEE8D" w:rsidR="005017A1" w:rsidRDefault="005017A1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7A1">
        <w:rPr>
          <w:rFonts w:ascii="Times New Roman" w:hAnsi="Times New Roman" w:cs="Times New Roman"/>
          <w:sz w:val="24"/>
          <w:szCs w:val="24"/>
        </w:rPr>
        <w:lastRenderedPageBreak/>
        <w:t>Pri havarijnej situáci</w:t>
      </w:r>
      <w:r w:rsidR="004012B2">
        <w:rPr>
          <w:rFonts w:ascii="Times New Roman" w:hAnsi="Times New Roman" w:cs="Times New Roman"/>
          <w:sz w:val="24"/>
          <w:szCs w:val="24"/>
        </w:rPr>
        <w:t>i</w:t>
      </w:r>
      <w:r w:rsidRPr="005017A1">
        <w:rPr>
          <w:rFonts w:ascii="Times New Roman" w:hAnsi="Times New Roman" w:cs="Times New Roman"/>
          <w:sz w:val="24"/>
          <w:szCs w:val="24"/>
        </w:rPr>
        <w:t xml:space="preserve"> – porucha vody, zamestnanci </w:t>
      </w:r>
      <w:r w:rsidR="004012B2">
        <w:rPr>
          <w:rFonts w:ascii="Times New Roman" w:hAnsi="Times New Roman" w:cs="Times New Roman"/>
          <w:sz w:val="24"/>
          <w:szCs w:val="24"/>
        </w:rPr>
        <w:t>k</w:t>
      </w:r>
      <w:r w:rsidRPr="005017A1">
        <w:rPr>
          <w:rFonts w:ascii="Times New Roman" w:hAnsi="Times New Roman" w:cs="Times New Roman"/>
          <w:sz w:val="24"/>
          <w:szCs w:val="24"/>
        </w:rPr>
        <w:t>omunitného centra skontrolujú podozrenie a podľa zhodnotenia situácie</w:t>
      </w:r>
      <w:r w:rsidR="004012B2">
        <w:rPr>
          <w:rFonts w:ascii="Times New Roman" w:hAnsi="Times New Roman" w:cs="Times New Roman"/>
          <w:sz w:val="24"/>
          <w:szCs w:val="24"/>
        </w:rPr>
        <w:t xml:space="preserve"> sa</w:t>
      </w:r>
      <w:r w:rsidRPr="005017A1">
        <w:rPr>
          <w:rFonts w:ascii="Times New Roman" w:hAnsi="Times New Roman" w:cs="Times New Roman"/>
          <w:sz w:val="24"/>
          <w:szCs w:val="24"/>
        </w:rPr>
        <w:t xml:space="preserve"> </w:t>
      </w:r>
      <w:r w:rsidR="004012B2">
        <w:rPr>
          <w:rFonts w:ascii="Times New Roman" w:hAnsi="Times New Roman" w:cs="Times New Roman"/>
          <w:sz w:val="24"/>
          <w:szCs w:val="24"/>
        </w:rPr>
        <w:t>s</w:t>
      </w:r>
      <w:r w:rsidRPr="005017A1">
        <w:rPr>
          <w:rFonts w:ascii="Times New Roman" w:hAnsi="Times New Roman" w:cs="Times New Roman"/>
          <w:sz w:val="24"/>
          <w:szCs w:val="24"/>
        </w:rPr>
        <w:t xml:space="preserve">kontaktujú </w:t>
      </w:r>
      <w:r w:rsidR="004012B2">
        <w:rPr>
          <w:rFonts w:ascii="Times New Roman" w:hAnsi="Times New Roman" w:cs="Times New Roman"/>
          <w:sz w:val="24"/>
          <w:szCs w:val="24"/>
        </w:rPr>
        <w:t xml:space="preserve">s </w:t>
      </w:r>
      <w:r w:rsidRPr="005017A1">
        <w:rPr>
          <w:rFonts w:ascii="Times New Roman" w:hAnsi="Times New Roman" w:cs="Times New Roman"/>
          <w:sz w:val="24"/>
          <w:szCs w:val="24"/>
        </w:rPr>
        <w:t>havarij</w:t>
      </w:r>
      <w:r w:rsidR="004012B2">
        <w:rPr>
          <w:rFonts w:ascii="Times New Roman" w:hAnsi="Times New Roman" w:cs="Times New Roman"/>
          <w:sz w:val="24"/>
          <w:szCs w:val="24"/>
        </w:rPr>
        <w:t>nou</w:t>
      </w:r>
      <w:r w:rsidRPr="005017A1">
        <w:rPr>
          <w:rFonts w:ascii="Times New Roman" w:hAnsi="Times New Roman" w:cs="Times New Roman"/>
          <w:sz w:val="24"/>
          <w:szCs w:val="24"/>
        </w:rPr>
        <w:t xml:space="preserve"> služb</w:t>
      </w:r>
      <w:r w:rsidR="004012B2">
        <w:rPr>
          <w:rFonts w:ascii="Times New Roman" w:hAnsi="Times New Roman" w:cs="Times New Roman"/>
          <w:sz w:val="24"/>
          <w:szCs w:val="24"/>
        </w:rPr>
        <w:t>o</w:t>
      </w:r>
      <w:r w:rsidRPr="005017A1">
        <w:rPr>
          <w:rFonts w:ascii="Times New Roman" w:hAnsi="Times New Roman" w:cs="Times New Roman"/>
          <w:sz w:val="24"/>
          <w:szCs w:val="24"/>
        </w:rPr>
        <w:t xml:space="preserve">u </w:t>
      </w:r>
      <w:r w:rsidR="004012B2">
        <w:rPr>
          <w:rFonts w:ascii="Times New Roman" w:hAnsi="Times New Roman" w:cs="Times New Roman"/>
          <w:sz w:val="24"/>
          <w:szCs w:val="24"/>
        </w:rPr>
        <w:t>PVPS</w:t>
      </w:r>
      <w:r w:rsidRPr="005017A1">
        <w:rPr>
          <w:rFonts w:ascii="Times New Roman" w:hAnsi="Times New Roman" w:cs="Times New Roman"/>
          <w:sz w:val="24"/>
          <w:szCs w:val="24"/>
        </w:rPr>
        <w:t>. V prípade potreby uzavrú</w:t>
      </w:r>
      <w:r w:rsidR="004012B2">
        <w:rPr>
          <w:rFonts w:ascii="Times New Roman" w:hAnsi="Times New Roman" w:cs="Times New Roman"/>
          <w:sz w:val="24"/>
          <w:szCs w:val="24"/>
        </w:rPr>
        <w:t xml:space="preserve"> hlavný</w:t>
      </w:r>
      <w:r w:rsidRPr="005017A1">
        <w:rPr>
          <w:rFonts w:ascii="Times New Roman" w:hAnsi="Times New Roman" w:cs="Times New Roman"/>
          <w:sz w:val="24"/>
          <w:szCs w:val="24"/>
        </w:rPr>
        <w:t xml:space="preserve"> prívod vody. V prípade ohrozenia klientov zabezpečia ich evakuáciu do bezpečia – zhromaždisko pred </w:t>
      </w:r>
      <w:r w:rsidR="004012B2">
        <w:rPr>
          <w:rFonts w:ascii="Times New Roman" w:hAnsi="Times New Roman" w:cs="Times New Roman"/>
          <w:sz w:val="24"/>
          <w:szCs w:val="24"/>
        </w:rPr>
        <w:t>budovou</w:t>
      </w:r>
      <w:r w:rsidRPr="005017A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4B228AB" w14:textId="48AF0994" w:rsidR="005017A1" w:rsidRDefault="005017A1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7A1">
        <w:rPr>
          <w:rFonts w:ascii="Times New Roman" w:hAnsi="Times New Roman" w:cs="Times New Roman"/>
          <w:sz w:val="24"/>
          <w:szCs w:val="24"/>
        </w:rPr>
        <w:t xml:space="preserve">Ak ohlásia klienti, že sa necítia v poriadku a potrebujú zavolať lekársku pohotovostnú službu, zamestnanec </w:t>
      </w:r>
      <w:r w:rsidR="004012B2">
        <w:rPr>
          <w:rFonts w:ascii="Times New Roman" w:hAnsi="Times New Roman" w:cs="Times New Roman"/>
          <w:sz w:val="24"/>
          <w:szCs w:val="24"/>
        </w:rPr>
        <w:t>k</w:t>
      </w:r>
      <w:r w:rsidRPr="005017A1">
        <w:rPr>
          <w:rFonts w:ascii="Times New Roman" w:hAnsi="Times New Roman" w:cs="Times New Roman"/>
          <w:sz w:val="24"/>
          <w:szCs w:val="24"/>
        </w:rPr>
        <w:t>omunitného centra zistí stav nevoľnost</w:t>
      </w:r>
      <w:r w:rsidR="004012B2">
        <w:rPr>
          <w:rFonts w:ascii="Times New Roman" w:hAnsi="Times New Roman" w:cs="Times New Roman"/>
          <w:sz w:val="24"/>
          <w:szCs w:val="24"/>
        </w:rPr>
        <w:t>i</w:t>
      </w:r>
      <w:r w:rsidRPr="005017A1">
        <w:rPr>
          <w:rFonts w:ascii="Times New Roman" w:hAnsi="Times New Roman" w:cs="Times New Roman"/>
          <w:sz w:val="24"/>
          <w:szCs w:val="24"/>
        </w:rPr>
        <w:t xml:space="preserve"> a kontaktuje lekársku pohotovostnú službu. Pri príjazde sanitky, záchranárov je súčinný pri poskytnutí adekvátnej pomoci.</w:t>
      </w:r>
    </w:p>
    <w:p w14:paraId="1E578685" w14:textId="11E0A77E" w:rsidR="005017A1" w:rsidRDefault="005017A1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7A1">
        <w:rPr>
          <w:rFonts w:ascii="Times New Roman" w:hAnsi="Times New Roman" w:cs="Times New Roman"/>
          <w:sz w:val="24"/>
          <w:szCs w:val="24"/>
        </w:rPr>
        <w:t>Pri nahlásení poruchy elektriky</w:t>
      </w:r>
      <w:r w:rsidR="004012B2">
        <w:rPr>
          <w:rFonts w:ascii="Times New Roman" w:hAnsi="Times New Roman" w:cs="Times New Roman"/>
          <w:sz w:val="24"/>
          <w:szCs w:val="24"/>
        </w:rPr>
        <w:t>,</w:t>
      </w:r>
      <w:r w:rsidRPr="005017A1">
        <w:rPr>
          <w:rFonts w:ascii="Times New Roman" w:hAnsi="Times New Roman" w:cs="Times New Roman"/>
          <w:sz w:val="24"/>
          <w:szCs w:val="24"/>
        </w:rPr>
        <w:t xml:space="preserve"> ako je skrat, iskrenie v </w:t>
      </w:r>
      <w:r w:rsidR="004012B2">
        <w:rPr>
          <w:rFonts w:ascii="Times New Roman" w:hAnsi="Times New Roman" w:cs="Times New Roman"/>
          <w:sz w:val="24"/>
          <w:szCs w:val="24"/>
        </w:rPr>
        <w:t>zásuvkách</w:t>
      </w:r>
      <w:r w:rsidRPr="005017A1">
        <w:rPr>
          <w:rFonts w:ascii="Times New Roman" w:hAnsi="Times New Roman" w:cs="Times New Roman"/>
          <w:sz w:val="24"/>
          <w:szCs w:val="24"/>
        </w:rPr>
        <w:t xml:space="preserve"> okamžite zamestnanec </w:t>
      </w:r>
      <w:r w:rsidR="004012B2">
        <w:rPr>
          <w:rFonts w:ascii="Times New Roman" w:hAnsi="Times New Roman" w:cs="Times New Roman"/>
          <w:sz w:val="24"/>
          <w:szCs w:val="24"/>
        </w:rPr>
        <w:t>k</w:t>
      </w:r>
      <w:r w:rsidRPr="005017A1">
        <w:rPr>
          <w:rFonts w:ascii="Times New Roman" w:hAnsi="Times New Roman" w:cs="Times New Roman"/>
          <w:sz w:val="24"/>
          <w:szCs w:val="24"/>
        </w:rPr>
        <w:t xml:space="preserve">omunitného centra vypne poistky na </w:t>
      </w:r>
      <w:r w:rsidR="004012B2">
        <w:rPr>
          <w:rFonts w:ascii="Times New Roman" w:hAnsi="Times New Roman" w:cs="Times New Roman"/>
          <w:sz w:val="24"/>
          <w:szCs w:val="24"/>
        </w:rPr>
        <w:t>celej budove KC.</w:t>
      </w:r>
      <w:r w:rsidRPr="005017A1">
        <w:rPr>
          <w:rFonts w:ascii="Times New Roman" w:hAnsi="Times New Roman" w:cs="Times New Roman"/>
          <w:sz w:val="24"/>
          <w:szCs w:val="24"/>
        </w:rPr>
        <w:t xml:space="preserve"> Pri väčšom rozsahu, okamžite volá aj havarijnú službu elek</w:t>
      </w:r>
      <w:r w:rsidR="002672AD">
        <w:rPr>
          <w:rFonts w:ascii="Times New Roman" w:hAnsi="Times New Roman" w:cs="Times New Roman"/>
          <w:sz w:val="24"/>
          <w:szCs w:val="24"/>
        </w:rPr>
        <w:t>trárni</w:t>
      </w:r>
      <w:r w:rsidRPr="005017A1">
        <w:rPr>
          <w:rFonts w:ascii="Times New Roman" w:hAnsi="Times New Roman" w:cs="Times New Roman"/>
          <w:sz w:val="24"/>
          <w:szCs w:val="24"/>
        </w:rPr>
        <w:t xml:space="preserve">, prípadne podľa potreby aj Hasičský záchranný zbor. Taktiež zabezpečí evakuáciu klientov z daného priestoru, prípadne z celého </w:t>
      </w:r>
      <w:r w:rsidR="004012B2">
        <w:rPr>
          <w:rFonts w:ascii="Times New Roman" w:hAnsi="Times New Roman" w:cs="Times New Roman"/>
          <w:sz w:val="24"/>
          <w:szCs w:val="24"/>
        </w:rPr>
        <w:t>k</w:t>
      </w:r>
      <w:r w:rsidRPr="005017A1">
        <w:rPr>
          <w:rFonts w:ascii="Times New Roman" w:hAnsi="Times New Roman" w:cs="Times New Roman"/>
          <w:sz w:val="24"/>
          <w:szCs w:val="24"/>
        </w:rPr>
        <w:t xml:space="preserve">omunitného centra. </w:t>
      </w:r>
    </w:p>
    <w:p w14:paraId="2FB1094F" w14:textId="78225726" w:rsidR="00855AA8" w:rsidRDefault="00855AA8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prípade iných mimoriadnych udalostí je zodpovednou a kontaktnou osobou starosta Obce Jarabina. Pri evakuácii je nutné postupovať podľa pokynov a tabuliek označených Únikový východ, ktoré sú umiestnené na viditeľnom mieste. Prevádzkovateľ KC má spracované smernice pre úsek PO a CO, BOZP, ktorými sa riadi KC.</w:t>
      </w:r>
    </w:p>
    <w:p w14:paraId="5A022DF0" w14:textId="77777777" w:rsidR="004012B2" w:rsidRDefault="004012B2" w:rsidP="005017A1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2D444F0" w14:textId="63E952C6" w:rsidR="00E57812" w:rsidRDefault="00E57812" w:rsidP="005017A1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Článok 7.</w:t>
      </w:r>
    </w:p>
    <w:p w14:paraId="395B275E" w14:textId="2CF858F8" w:rsidR="005017A1" w:rsidRPr="006447AC" w:rsidRDefault="00E57812" w:rsidP="005017A1">
      <w:pPr>
        <w:spacing w:line="276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47AC">
        <w:rPr>
          <w:rFonts w:ascii="Times New Roman" w:hAnsi="Times New Roman" w:cs="Times New Roman"/>
          <w:b/>
          <w:bCs/>
          <w:i/>
          <w:iCs/>
          <w:sz w:val="24"/>
          <w:szCs w:val="24"/>
        </w:rPr>
        <w:t>Telefónne čísla tiesňových volaní, ak ide o mimoriadnu situáciu</w:t>
      </w:r>
    </w:p>
    <w:p w14:paraId="164C46D4" w14:textId="77777777" w:rsidR="00CD3285" w:rsidRDefault="005017A1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7A1">
        <w:rPr>
          <w:rFonts w:ascii="Times New Roman" w:hAnsi="Times New Roman" w:cs="Times New Roman"/>
          <w:sz w:val="24"/>
          <w:szCs w:val="24"/>
        </w:rPr>
        <w:t xml:space="preserve">Integrovaný záchranný systém (hasičská, záchranná služba a polícia): 112 </w:t>
      </w:r>
    </w:p>
    <w:p w14:paraId="1EB10C92" w14:textId="77777777" w:rsidR="00CD3285" w:rsidRDefault="005017A1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7A1">
        <w:rPr>
          <w:rFonts w:ascii="Times New Roman" w:hAnsi="Times New Roman" w:cs="Times New Roman"/>
          <w:sz w:val="24"/>
          <w:szCs w:val="24"/>
        </w:rPr>
        <w:t xml:space="preserve">Štátna polícia: 158 (112) </w:t>
      </w:r>
    </w:p>
    <w:p w14:paraId="43A065B3" w14:textId="77777777" w:rsidR="00CD3285" w:rsidRDefault="005017A1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7A1">
        <w:rPr>
          <w:rFonts w:ascii="Times New Roman" w:hAnsi="Times New Roman" w:cs="Times New Roman"/>
          <w:sz w:val="24"/>
          <w:szCs w:val="24"/>
        </w:rPr>
        <w:t xml:space="preserve">Hasičský záchranný zbor: 150 (112) </w:t>
      </w:r>
    </w:p>
    <w:p w14:paraId="3A88E05B" w14:textId="77777777" w:rsidR="00CD3285" w:rsidRDefault="005017A1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7A1">
        <w:rPr>
          <w:rFonts w:ascii="Times New Roman" w:hAnsi="Times New Roman" w:cs="Times New Roman"/>
          <w:sz w:val="24"/>
          <w:szCs w:val="24"/>
        </w:rPr>
        <w:t>Záchranná služba: 155 (112)</w:t>
      </w:r>
    </w:p>
    <w:p w14:paraId="7C80F1F9" w14:textId="5A17D3F3" w:rsidR="00D10B79" w:rsidRDefault="00D10B79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Havarijná služba – voda PVS a. s.: 052/426 54 40</w:t>
      </w:r>
    </w:p>
    <w:p w14:paraId="01F0810D" w14:textId="77777777" w:rsidR="00CD3285" w:rsidRDefault="005017A1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7A1">
        <w:rPr>
          <w:rFonts w:ascii="Times New Roman" w:hAnsi="Times New Roman" w:cs="Times New Roman"/>
          <w:sz w:val="24"/>
          <w:szCs w:val="24"/>
        </w:rPr>
        <w:t>Havarijná služba – plyn SPP: 0850 111</w:t>
      </w:r>
      <w:r w:rsidR="00CD3285">
        <w:rPr>
          <w:rFonts w:ascii="Times New Roman" w:hAnsi="Times New Roman" w:cs="Times New Roman"/>
          <w:sz w:val="24"/>
          <w:szCs w:val="24"/>
        </w:rPr>
        <w:t> </w:t>
      </w:r>
      <w:r w:rsidRPr="005017A1">
        <w:rPr>
          <w:rFonts w:ascii="Times New Roman" w:hAnsi="Times New Roman" w:cs="Times New Roman"/>
          <w:sz w:val="24"/>
          <w:szCs w:val="24"/>
        </w:rPr>
        <w:t xml:space="preserve">727 </w:t>
      </w:r>
    </w:p>
    <w:p w14:paraId="35F8910E" w14:textId="090058FE" w:rsidR="00D10B79" w:rsidRDefault="005017A1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7A1">
        <w:rPr>
          <w:rFonts w:ascii="Times New Roman" w:hAnsi="Times New Roman" w:cs="Times New Roman"/>
          <w:sz w:val="24"/>
          <w:szCs w:val="24"/>
        </w:rPr>
        <w:t>Havarijná služba - Elektrina VSD 0800 123</w:t>
      </w:r>
      <w:r w:rsidR="00D10B79">
        <w:rPr>
          <w:rFonts w:ascii="Times New Roman" w:hAnsi="Times New Roman" w:cs="Times New Roman"/>
          <w:sz w:val="24"/>
          <w:szCs w:val="24"/>
        </w:rPr>
        <w:t> </w:t>
      </w:r>
      <w:r w:rsidRPr="005017A1">
        <w:rPr>
          <w:rFonts w:ascii="Times New Roman" w:hAnsi="Times New Roman" w:cs="Times New Roman"/>
          <w:sz w:val="24"/>
          <w:szCs w:val="24"/>
        </w:rPr>
        <w:t xml:space="preserve">332 </w:t>
      </w:r>
    </w:p>
    <w:p w14:paraId="2D0BB774" w14:textId="7DB45BC0" w:rsidR="00D10B79" w:rsidRDefault="005017A1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7A1">
        <w:rPr>
          <w:rFonts w:ascii="Times New Roman" w:hAnsi="Times New Roman" w:cs="Times New Roman"/>
          <w:sz w:val="24"/>
          <w:szCs w:val="24"/>
        </w:rPr>
        <w:t xml:space="preserve">Havarijná služba - Elektrina </w:t>
      </w:r>
      <w:r w:rsidR="004012B2">
        <w:rPr>
          <w:rFonts w:ascii="Times New Roman" w:hAnsi="Times New Roman" w:cs="Times New Roman"/>
          <w:sz w:val="24"/>
          <w:szCs w:val="24"/>
        </w:rPr>
        <w:t>V</w:t>
      </w:r>
      <w:r w:rsidRPr="005017A1">
        <w:rPr>
          <w:rFonts w:ascii="Times New Roman" w:hAnsi="Times New Roman" w:cs="Times New Roman"/>
          <w:sz w:val="24"/>
          <w:szCs w:val="24"/>
        </w:rPr>
        <w:t>SE 0800 159</w:t>
      </w:r>
      <w:r w:rsidR="002D04AE">
        <w:rPr>
          <w:rFonts w:ascii="Times New Roman" w:hAnsi="Times New Roman" w:cs="Times New Roman"/>
          <w:sz w:val="24"/>
          <w:szCs w:val="24"/>
        </w:rPr>
        <w:t> </w:t>
      </w:r>
      <w:r w:rsidRPr="005017A1">
        <w:rPr>
          <w:rFonts w:ascii="Times New Roman" w:hAnsi="Times New Roman" w:cs="Times New Roman"/>
          <w:sz w:val="24"/>
          <w:szCs w:val="24"/>
        </w:rPr>
        <w:t xml:space="preserve">000 </w:t>
      </w:r>
    </w:p>
    <w:p w14:paraId="6BF33FF9" w14:textId="3B19C957" w:rsidR="002D04AE" w:rsidRDefault="002D04AE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RÚVZ so sídlom v Starej Ľubovni – 052/4280115</w:t>
      </w:r>
    </w:p>
    <w:p w14:paraId="13178970" w14:textId="77777777" w:rsidR="00D10B79" w:rsidRDefault="005017A1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B79">
        <w:rPr>
          <w:rFonts w:ascii="Times New Roman" w:hAnsi="Times New Roman" w:cs="Times New Roman"/>
          <w:b/>
          <w:bCs/>
          <w:sz w:val="24"/>
          <w:szCs w:val="24"/>
        </w:rPr>
        <w:t>Riešenie – predchádzanie krízovým situáciám</w:t>
      </w:r>
      <w:r w:rsidRPr="005017A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D32A5B" w14:textId="04CD3A2E" w:rsidR="005017A1" w:rsidRDefault="005017A1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7A1">
        <w:rPr>
          <w:rFonts w:ascii="Times New Roman" w:hAnsi="Times New Roman" w:cs="Times New Roman"/>
          <w:sz w:val="24"/>
          <w:szCs w:val="24"/>
        </w:rPr>
        <w:t>Pri vzniknutí krízových situácií postupujú zamestnanci zariadenia podľa smernice č. 22/2019</w:t>
      </w:r>
      <w:r w:rsidR="00390990">
        <w:rPr>
          <w:rFonts w:ascii="Times New Roman" w:hAnsi="Times New Roman" w:cs="Times New Roman"/>
          <w:sz w:val="24"/>
          <w:szCs w:val="24"/>
        </w:rPr>
        <w:t>.</w:t>
      </w:r>
    </w:p>
    <w:p w14:paraId="36C24A26" w14:textId="05C1F44E" w:rsidR="002A28BE" w:rsidRDefault="002A28BE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592D13" w14:textId="77777777" w:rsidR="000B72D3" w:rsidRDefault="000B72D3" w:rsidP="002A28BE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898096" w14:textId="77777777" w:rsidR="000B72D3" w:rsidRDefault="000B72D3" w:rsidP="002A28BE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DF80D0" w14:textId="77777777" w:rsidR="000B72D3" w:rsidRDefault="000B72D3" w:rsidP="002A28BE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E81664A" w14:textId="0B16D469" w:rsidR="002A28BE" w:rsidRDefault="001F711B" w:rsidP="002A28BE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Čl</w:t>
      </w:r>
      <w:r w:rsidR="002D04AE">
        <w:rPr>
          <w:rFonts w:ascii="Times New Roman" w:hAnsi="Times New Roman" w:cs="Times New Roman"/>
          <w:b/>
          <w:bCs/>
          <w:sz w:val="24"/>
          <w:szCs w:val="24"/>
        </w:rPr>
        <w:t>ánok 8.</w:t>
      </w:r>
    </w:p>
    <w:p w14:paraId="1157725C" w14:textId="77A821E2" w:rsidR="002A28BE" w:rsidRPr="006447AC" w:rsidRDefault="002A28BE" w:rsidP="002A28BE">
      <w:pPr>
        <w:spacing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6447AC">
        <w:rPr>
          <w:rFonts w:ascii="Times New Roman" w:hAnsi="Times New Roman" w:cs="Times New Roman"/>
          <w:b/>
          <w:bCs/>
          <w:i/>
          <w:iCs/>
          <w:sz w:val="24"/>
          <w:szCs w:val="24"/>
        </w:rPr>
        <w:t>Postup pri zabezpečení ničenia živočíšnych škodcov – dezin</w:t>
      </w:r>
      <w:r w:rsidR="00960D75" w:rsidRPr="006447AC">
        <w:rPr>
          <w:rFonts w:ascii="Times New Roman" w:hAnsi="Times New Roman" w:cs="Times New Roman"/>
          <w:b/>
          <w:bCs/>
          <w:i/>
          <w:iCs/>
          <w:sz w:val="24"/>
          <w:szCs w:val="24"/>
        </w:rPr>
        <w:t>f</w:t>
      </w:r>
      <w:r w:rsidRPr="006447AC">
        <w:rPr>
          <w:rFonts w:ascii="Times New Roman" w:hAnsi="Times New Roman" w:cs="Times New Roman"/>
          <w:b/>
          <w:bCs/>
          <w:i/>
          <w:iCs/>
          <w:sz w:val="24"/>
          <w:szCs w:val="24"/>
        </w:rPr>
        <w:t>ekcia a deratizácia</w:t>
      </w:r>
    </w:p>
    <w:p w14:paraId="20433283" w14:textId="2021EBBA" w:rsidR="002A28BE" w:rsidRDefault="002A28BE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28BE">
        <w:rPr>
          <w:rFonts w:ascii="Times New Roman" w:hAnsi="Times New Roman" w:cs="Times New Roman"/>
          <w:sz w:val="24"/>
          <w:szCs w:val="24"/>
        </w:rPr>
        <w:t>Dezin</w:t>
      </w:r>
      <w:r w:rsidR="00960D75">
        <w:rPr>
          <w:rFonts w:ascii="Times New Roman" w:hAnsi="Times New Roman" w:cs="Times New Roman"/>
          <w:sz w:val="24"/>
          <w:szCs w:val="24"/>
        </w:rPr>
        <w:t>f</w:t>
      </w:r>
      <w:r w:rsidRPr="002A28BE">
        <w:rPr>
          <w:rFonts w:ascii="Times New Roman" w:hAnsi="Times New Roman" w:cs="Times New Roman"/>
          <w:sz w:val="24"/>
          <w:szCs w:val="24"/>
        </w:rPr>
        <w:t xml:space="preserve">ekcia a deratizácia sú uskutočňované podľa potreby a nevyhnutnosti a zabezpečuje ich </w:t>
      </w:r>
      <w:r>
        <w:rPr>
          <w:rFonts w:ascii="Times New Roman" w:hAnsi="Times New Roman" w:cs="Times New Roman"/>
          <w:sz w:val="24"/>
          <w:szCs w:val="24"/>
        </w:rPr>
        <w:t>obec Jarabina</w:t>
      </w:r>
      <w:r w:rsidRPr="002A28BE">
        <w:rPr>
          <w:rFonts w:ascii="Times New Roman" w:hAnsi="Times New Roman" w:cs="Times New Roman"/>
          <w:sz w:val="24"/>
          <w:szCs w:val="24"/>
        </w:rPr>
        <w:t xml:space="preserve">. V </w:t>
      </w:r>
      <w:r w:rsidR="00390990">
        <w:rPr>
          <w:rFonts w:ascii="Times New Roman" w:hAnsi="Times New Roman" w:cs="Times New Roman"/>
          <w:sz w:val="24"/>
          <w:szCs w:val="24"/>
        </w:rPr>
        <w:t>k</w:t>
      </w:r>
      <w:r w:rsidRPr="002A28BE">
        <w:rPr>
          <w:rFonts w:ascii="Times New Roman" w:hAnsi="Times New Roman" w:cs="Times New Roman"/>
          <w:sz w:val="24"/>
          <w:szCs w:val="24"/>
        </w:rPr>
        <w:t>omunitnom centre sa používajú predovšetkým preventívne metódy:</w:t>
      </w:r>
    </w:p>
    <w:p w14:paraId="04CFF60B" w14:textId="13C36D61" w:rsidR="002A28BE" w:rsidRDefault="002A28BE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28BE">
        <w:rPr>
          <w:rFonts w:ascii="Times New Roman" w:hAnsi="Times New Roman" w:cs="Times New Roman"/>
          <w:sz w:val="24"/>
          <w:szCs w:val="24"/>
        </w:rPr>
        <w:t xml:space="preserve"> a) pravidelné čistenie objektu a priľahlých priestorov a ich udržiavanie v čistote tak, aby neposkytovali choroboplodným zárodkom, článkonožcom, hlodavcom a iným nežiad</w:t>
      </w:r>
      <w:r w:rsidR="00390990">
        <w:rPr>
          <w:rFonts w:ascii="Times New Roman" w:hAnsi="Times New Roman" w:cs="Times New Roman"/>
          <w:sz w:val="24"/>
          <w:szCs w:val="24"/>
        </w:rPr>
        <w:t>u</w:t>
      </w:r>
      <w:r w:rsidRPr="002A28BE">
        <w:rPr>
          <w:rFonts w:ascii="Times New Roman" w:hAnsi="Times New Roman" w:cs="Times New Roman"/>
          <w:sz w:val="24"/>
          <w:szCs w:val="24"/>
        </w:rPr>
        <w:t xml:space="preserve">cim živočíchom úkryt, obživu, možnosť zahniezdenia a množenia sa, </w:t>
      </w:r>
    </w:p>
    <w:p w14:paraId="6CECB20C" w14:textId="1A76543F" w:rsidR="002A28BE" w:rsidRDefault="002A28BE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28BE">
        <w:rPr>
          <w:rFonts w:ascii="Times New Roman" w:hAnsi="Times New Roman" w:cs="Times New Roman"/>
          <w:sz w:val="24"/>
          <w:szCs w:val="24"/>
        </w:rPr>
        <w:t>b) uskladňovať predmety v objekte tak, aby nebránili oprávneným osobám pri výkone dezin</w:t>
      </w:r>
      <w:r w:rsidR="00960D75">
        <w:rPr>
          <w:rFonts w:ascii="Times New Roman" w:hAnsi="Times New Roman" w:cs="Times New Roman"/>
          <w:sz w:val="24"/>
          <w:szCs w:val="24"/>
        </w:rPr>
        <w:t>f</w:t>
      </w:r>
      <w:r w:rsidRPr="002A28BE">
        <w:rPr>
          <w:rFonts w:ascii="Times New Roman" w:hAnsi="Times New Roman" w:cs="Times New Roman"/>
          <w:sz w:val="24"/>
          <w:szCs w:val="24"/>
        </w:rPr>
        <w:t>ekcie a deratizácie,</w:t>
      </w:r>
    </w:p>
    <w:p w14:paraId="30B995ED" w14:textId="77777777" w:rsidR="002A28BE" w:rsidRDefault="002A28BE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28BE">
        <w:rPr>
          <w:rFonts w:ascii="Times New Roman" w:hAnsi="Times New Roman" w:cs="Times New Roman"/>
          <w:sz w:val="24"/>
          <w:szCs w:val="24"/>
        </w:rPr>
        <w:t xml:space="preserve"> c) uskladňovať potraviny tak, aby bol k nim prístup článkonožcom a iným živočíchom znemožnený,</w:t>
      </w:r>
    </w:p>
    <w:p w14:paraId="179B4222" w14:textId="1DC4D4A1" w:rsidR="002A28BE" w:rsidRDefault="002A28BE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28BE">
        <w:rPr>
          <w:rFonts w:ascii="Times New Roman" w:hAnsi="Times New Roman" w:cs="Times New Roman"/>
          <w:sz w:val="24"/>
          <w:szCs w:val="24"/>
        </w:rPr>
        <w:t xml:space="preserve"> d) odpad z potravín, prípadne iný odpad odstrániť tak, aby neslúžil ako potrava </w:t>
      </w:r>
      <w:r w:rsidR="00C5278F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2A28BE">
        <w:rPr>
          <w:rFonts w:ascii="Times New Roman" w:hAnsi="Times New Roman" w:cs="Times New Roman"/>
          <w:sz w:val="24"/>
          <w:szCs w:val="24"/>
        </w:rPr>
        <w:t xml:space="preserve">pre článkonožce, hlodavce a iné živočíchy, </w:t>
      </w:r>
    </w:p>
    <w:p w14:paraId="7B5D8812" w14:textId="77777777" w:rsidR="002A28BE" w:rsidRDefault="002A28BE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28BE">
        <w:rPr>
          <w:rFonts w:ascii="Times New Roman" w:hAnsi="Times New Roman" w:cs="Times New Roman"/>
          <w:sz w:val="24"/>
          <w:szCs w:val="24"/>
        </w:rPr>
        <w:t xml:space="preserve">e) vybaviť ochrannými sieťkami a kanalizačnými mriežkami otvory do objektov, ktoré by mohli slúžiť ako priestor pre prenikanie nežiaducich živočíchov a hmyzu. </w:t>
      </w:r>
    </w:p>
    <w:p w14:paraId="5282EAB1" w14:textId="77777777" w:rsidR="00694757" w:rsidRDefault="00694757" w:rsidP="002A28BE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E9C849" w14:textId="2660DD52" w:rsidR="002A28BE" w:rsidRPr="002A28BE" w:rsidRDefault="001F711B" w:rsidP="002A28BE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</w:t>
      </w:r>
      <w:r w:rsidR="002D04AE">
        <w:rPr>
          <w:rFonts w:ascii="Times New Roman" w:hAnsi="Times New Roman" w:cs="Times New Roman"/>
          <w:b/>
          <w:bCs/>
          <w:sz w:val="24"/>
          <w:szCs w:val="24"/>
        </w:rPr>
        <w:t>ánok 9.</w:t>
      </w:r>
    </w:p>
    <w:p w14:paraId="1DC0D556" w14:textId="64B37BC3" w:rsidR="002A28BE" w:rsidRPr="006447AC" w:rsidRDefault="002A28BE" w:rsidP="002A28BE">
      <w:pPr>
        <w:spacing w:line="276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47AC">
        <w:rPr>
          <w:rFonts w:ascii="Times New Roman" w:hAnsi="Times New Roman" w:cs="Times New Roman"/>
          <w:b/>
          <w:bCs/>
          <w:i/>
          <w:iCs/>
          <w:sz w:val="24"/>
          <w:szCs w:val="24"/>
        </w:rPr>
        <w:t>Spôsob odstraňovania tuhého odpadu, častosť vyprázdňovania odpadových nádob, ich čistenie a dezinfekcia</w:t>
      </w:r>
    </w:p>
    <w:p w14:paraId="7CC60F87" w14:textId="1D9D5907" w:rsidR="002A28BE" w:rsidRPr="005017A1" w:rsidRDefault="002A28BE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28BE">
        <w:rPr>
          <w:rFonts w:ascii="Times New Roman" w:hAnsi="Times New Roman" w:cs="Times New Roman"/>
          <w:sz w:val="24"/>
          <w:szCs w:val="24"/>
        </w:rPr>
        <w:t xml:space="preserve"> Komunálny odpad je zhromažďovaný v kontajneri a pravidelnosť odvozu</w:t>
      </w:r>
      <w:r w:rsidR="00BA2812">
        <w:rPr>
          <w:rFonts w:ascii="Times New Roman" w:hAnsi="Times New Roman" w:cs="Times New Roman"/>
          <w:sz w:val="24"/>
          <w:szCs w:val="24"/>
        </w:rPr>
        <w:t xml:space="preserve"> je</w:t>
      </w:r>
      <w:r w:rsidRPr="002A28BE">
        <w:rPr>
          <w:rFonts w:ascii="Times New Roman" w:hAnsi="Times New Roman" w:cs="Times New Roman"/>
          <w:sz w:val="24"/>
          <w:szCs w:val="24"/>
        </w:rPr>
        <w:t xml:space="preserve"> v</w:t>
      </w:r>
      <w:r w:rsidR="00050C7E">
        <w:rPr>
          <w:rFonts w:ascii="Times New Roman" w:hAnsi="Times New Roman" w:cs="Times New Roman"/>
          <w:sz w:val="24"/>
          <w:szCs w:val="24"/>
        </w:rPr>
        <w:t> dvoj</w:t>
      </w:r>
      <w:r w:rsidRPr="002A28BE">
        <w:rPr>
          <w:rFonts w:ascii="Times New Roman" w:hAnsi="Times New Roman" w:cs="Times New Roman"/>
          <w:sz w:val="24"/>
          <w:szCs w:val="24"/>
        </w:rPr>
        <w:t xml:space="preserve">týždňových intervaloch. </w:t>
      </w:r>
      <w:r w:rsidR="00960D75">
        <w:rPr>
          <w:rFonts w:ascii="Times New Roman" w:hAnsi="Times New Roman" w:cs="Times New Roman"/>
          <w:sz w:val="24"/>
          <w:szCs w:val="24"/>
        </w:rPr>
        <w:t xml:space="preserve">Likvidácia tuhého odpadu je zabezpečená firmou EKOS </w:t>
      </w:r>
      <w:proofErr w:type="spellStart"/>
      <w:r w:rsidR="00960D75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="00960D75">
        <w:rPr>
          <w:rFonts w:ascii="Times New Roman" w:hAnsi="Times New Roman" w:cs="Times New Roman"/>
          <w:sz w:val="24"/>
          <w:szCs w:val="24"/>
        </w:rPr>
        <w:t xml:space="preserve">. Stará Ľubovňa na základe zmluvy. </w:t>
      </w:r>
      <w:r w:rsidRPr="002A28BE">
        <w:rPr>
          <w:rFonts w:ascii="Times New Roman" w:hAnsi="Times New Roman" w:cs="Times New Roman"/>
          <w:sz w:val="24"/>
          <w:szCs w:val="24"/>
        </w:rPr>
        <w:t xml:space="preserve">Veľkokapacitný kontajner na vyradený poškodený a znehodnotený nábytok objednáva vedúci sociálneho úseku podľa potreby, resp. pri inventarizácii a vyradzovaní majetku. Prevádzkový poriadok sa sprístupní na tabuli v spoločných priestoroch </w:t>
      </w:r>
      <w:r w:rsidR="00390990">
        <w:rPr>
          <w:rFonts w:ascii="Times New Roman" w:hAnsi="Times New Roman" w:cs="Times New Roman"/>
          <w:sz w:val="24"/>
          <w:szCs w:val="24"/>
        </w:rPr>
        <w:t>k</w:t>
      </w:r>
      <w:r w:rsidRPr="002A28BE">
        <w:rPr>
          <w:rFonts w:ascii="Times New Roman" w:hAnsi="Times New Roman" w:cs="Times New Roman"/>
          <w:sz w:val="24"/>
          <w:szCs w:val="24"/>
        </w:rPr>
        <w:t>omunitného centra</w:t>
      </w:r>
      <w:r w:rsidR="00390990">
        <w:rPr>
          <w:rFonts w:ascii="Times New Roman" w:hAnsi="Times New Roman" w:cs="Times New Roman"/>
          <w:sz w:val="24"/>
          <w:szCs w:val="24"/>
        </w:rPr>
        <w:t>.</w:t>
      </w:r>
    </w:p>
    <w:bookmarkEnd w:id="0"/>
    <w:p w14:paraId="560D3CDB" w14:textId="77777777" w:rsidR="00FA38BE" w:rsidRDefault="00FA38BE" w:rsidP="001A4EC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580D2F" w14:textId="33F304E3" w:rsidR="00B50126" w:rsidRDefault="00B50126" w:rsidP="00B50126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0126">
        <w:rPr>
          <w:rFonts w:ascii="Times New Roman" w:hAnsi="Times New Roman" w:cs="Times New Roman"/>
          <w:b/>
          <w:bCs/>
          <w:sz w:val="24"/>
          <w:szCs w:val="24"/>
        </w:rPr>
        <w:t>Článok 11.</w:t>
      </w:r>
    </w:p>
    <w:p w14:paraId="1FE0CB7E" w14:textId="58C106BD" w:rsidR="00B50126" w:rsidRDefault="00B50126" w:rsidP="00B50126">
      <w:pPr>
        <w:spacing w:line="276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Sankcie </w:t>
      </w:r>
    </w:p>
    <w:p w14:paraId="40A168CA" w14:textId="6A1DAEE6" w:rsidR="00B50126" w:rsidRDefault="00B50126" w:rsidP="00B5012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Porušením prevádzkového poriadku KC, resp. iného vnútorného predpisu stráca fyzická osoba nárok na poskytovanie sociálnej služby v KC.</w:t>
      </w:r>
    </w:p>
    <w:p w14:paraId="134043E0" w14:textId="77777777" w:rsidR="00B50126" w:rsidRDefault="00B50126" w:rsidP="00B5012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4E74C6D" w14:textId="77777777" w:rsidR="00B50126" w:rsidRDefault="00B50126" w:rsidP="00B50126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56EF2A7" w14:textId="77777777" w:rsidR="00B50126" w:rsidRDefault="00B50126" w:rsidP="00B50126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F78EAF6" w14:textId="77777777" w:rsidR="00B50126" w:rsidRDefault="00B50126" w:rsidP="00B50126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4CE5D8" w14:textId="2C5FBA40" w:rsidR="00B50126" w:rsidRDefault="00B50126" w:rsidP="00B50126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0126">
        <w:rPr>
          <w:rFonts w:ascii="Times New Roman" w:hAnsi="Times New Roman" w:cs="Times New Roman"/>
          <w:b/>
          <w:bCs/>
          <w:sz w:val="24"/>
          <w:szCs w:val="24"/>
        </w:rPr>
        <w:lastRenderedPageBreak/>
        <w:t>Článok 12.</w:t>
      </w:r>
    </w:p>
    <w:p w14:paraId="14C274A7" w14:textId="0CDAC4AC" w:rsidR="00B50126" w:rsidRDefault="00B50126" w:rsidP="00B50126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Záverečné ustanovenie</w:t>
      </w:r>
    </w:p>
    <w:p w14:paraId="07EC61C3" w14:textId="71A97D2E" w:rsidR="00B50126" w:rsidRDefault="00B50126" w:rsidP="00B5012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Všetci pracovníci sa riadia príslušným prevádzkovým poriadkom, ktorý je prístupný na vhodnom viditeľnom mieste na nástenke chodby KC.</w:t>
      </w:r>
    </w:p>
    <w:p w14:paraId="1CE1CADE" w14:textId="77777777" w:rsidR="00B50126" w:rsidRDefault="00B50126" w:rsidP="00B5012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24377B4" w14:textId="198585B7" w:rsidR="00B50126" w:rsidRDefault="00B50126" w:rsidP="00B5012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Prevádzkový poriadok komunitného centra Jarabina nadobúda účinnosť dňom </w:t>
      </w:r>
      <w:r w:rsidR="00C5278F">
        <w:rPr>
          <w:rFonts w:ascii="Times New Roman" w:hAnsi="Times New Roman" w:cs="Times New Roman"/>
          <w:sz w:val="24"/>
          <w:szCs w:val="24"/>
        </w:rPr>
        <w:t>12.4.2023</w:t>
      </w:r>
    </w:p>
    <w:p w14:paraId="053C772D" w14:textId="77777777" w:rsidR="00B50126" w:rsidRDefault="00B50126" w:rsidP="00B5012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D039013" w14:textId="77777777" w:rsidR="00B50126" w:rsidRDefault="00B50126" w:rsidP="00B5012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E003DB6" w14:textId="77777777" w:rsidR="00B50126" w:rsidRDefault="00B50126" w:rsidP="00B5012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CABA442" w14:textId="77777777" w:rsidR="00B50126" w:rsidRDefault="00B50126" w:rsidP="00B5012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D3723ED" w14:textId="77777777" w:rsidR="00B50126" w:rsidRDefault="00B50126" w:rsidP="00B5012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BB4ECBC" w14:textId="77777777" w:rsidR="00B50126" w:rsidRDefault="00B50126" w:rsidP="00B5012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52C81E3" w14:textId="346F0AF4" w:rsidR="00B50126" w:rsidRPr="00B50126" w:rsidRDefault="00B50126" w:rsidP="00B5012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Jarabine, dňa</w:t>
      </w:r>
      <w:r w:rsidR="0051616E">
        <w:rPr>
          <w:rFonts w:ascii="Times New Roman" w:hAnsi="Times New Roman" w:cs="Times New Roman"/>
          <w:sz w:val="24"/>
          <w:szCs w:val="24"/>
        </w:rPr>
        <w:t xml:space="preserve"> </w:t>
      </w:r>
      <w:r w:rsidR="00C5278F">
        <w:rPr>
          <w:rFonts w:ascii="Times New Roman" w:hAnsi="Times New Roman" w:cs="Times New Roman"/>
          <w:sz w:val="24"/>
          <w:szCs w:val="24"/>
        </w:rPr>
        <w:t>12.4.2023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Za zriaďovateľa: </w:t>
      </w:r>
    </w:p>
    <w:sectPr w:rsidR="00B50126" w:rsidRPr="00B50126" w:rsidSect="002E0938">
      <w:footerReference w:type="default" r:id="rId9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AF54A3" w14:textId="77777777" w:rsidR="00926E90" w:rsidRDefault="00926E90" w:rsidP="000859F8">
      <w:pPr>
        <w:spacing w:after="0" w:line="240" w:lineRule="auto"/>
      </w:pPr>
      <w:r>
        <w:separator/>
      </w:r>
    </w:p>
  </w:endnote>
  <w:endnote w:type="continuationSeparator" w:id="0">
    <w:p w14:paraId="52268EDB" w14:textId="77777777" w:rsidR="00926E90" w:rsidRDefault="00926E90" w:rsidP="000859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01C01" w14:textId="5D4B000C" w:rsidR="002E0938" w:rsidRDefault="002E0938">
    <w:pPr>
      <w:pStyle w:val="Pta"/>
      <w:jc w:val="center"/>
    </w:pPr>
  </w:p>
  <w:p w14:paraId="432A056B" w14:textId="77777777" w:rsidR="00577E92" w:rsidRDefault="00577E92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641EC1" w14:textId="77777777" w:rsidR="00926E90" w:rsidRDefault="00926E90" w:rsidP="000859F8">
      <w:pPr>
        <w:spacing w:after="0" w:line="240" w:lineRule="auto"/>
      </w:pPr>
      <w:r>
        <w:separator/>
      </w:r>
    </w:p>
  </w:footnote>
  <w:footnote w:type="continuationSeparator" w:id="0">
    <w:p w14:paraId="3E87C5D3" w14:textId="77777777" w:rsidR="00926E90" w:rsidRDefault="00926E90" w:rsidP="000859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9238B"/>
    <w:multiLevelType w:val="hybridMultilevel"/>
    <w:tmpl w:val="7CC29B54"/>
    <w:lvl w:ilvl="0" w:tplc="4704F870">
      <w:start w:val="6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F08F1"/>
    <w:multiLevelType w:val="hybridMultilevel"/>
    <w:tmpl w:val="960CE890"/>
    <w:lvl w:ilvl="0" w:tplc="ED627C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7C57B2"/>
    <w:multiLevelType w:val="hybridMultilevel"/>
    <w:tmpl w:val="237807E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93771A"/>
    <w:multiLevelType w:val="hybridMultilevel"/>
    <w:tmpl w:val="F342EE38"/>
    <w:lvl w:ilvl="0" w:tplc="4704F870">
      <w:start w:val="6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5916B2"/>
    <w:multiLevelType w:val="hybridMultilevel"/>
    <w:tmpl w:val="BC8CF89A"/>
    <w:lvl w:ilvl="0" w:tplc="472A62E8"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CF4DAE"/>
    <w:multiLevelType w:val="hybridMultilevel"/>
    <w:tmpl w:val="D69E224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511724"/>
    <w:multiLevelType w:val="hybridMultilevel"/>
    <w:tmpl w:val="F9FE38C2"/>
    <w:lvl w:ilvl="0" w:tplc="4704F870">
      <w:start w:val="6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864CB1"/>
    <w:multiLevelType w:val="hybridMultilevel"/>
    <w:tmpl w:val="F306C178"/>
    <w:lvl w:ilvl="0" w:tplc="4704F870">
      <w:start w:val="6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881AF7"/>
    <w:multiLevelType w:val="hybridMultilevel"/>
    <w:tmpl w:val="ED56BE8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6B5152"/>
    <w:multiLevelType w:val="hybridMultilevel"/>
    <w:tmpl w:val="C57EFEB8"/>
    <w:lvl w:ilvl="0" w:tplc="FFFFFFFF">
      <w:start w:val="6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704F870">
      <w:start w:val="6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F74580"/>
    <w:multiLevelType w:val="hybridMultilevel"/>
    <w:tmpl w:val="FD74DE6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1B53D9"/>
    <w:multiLevelType w:val="hybridMultilevel"/>
    <w:tmpl w:val="DC5A1CD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3261F5"/>
    <w:multiLevelType w:val="hybridMultilevel"/>
    <w:tmpl w:val="3CB07C04"/>
    <w:lvl w:ilvl="0" w:tplc="97AAEC34"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381FB9"/>
    <w:multiLevelType w:val="hybridMultilevel"/>
    <w:tmpl w:val="52F03AC2"/>
    <w:lvl w:ilvl="0" w:tplc="A96415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8F1610"/>
    <w:multiLevelType w:val="hybridMultilevel"/>
    <w:tmpl w:val="879A8306"/>
    <w:lvl w:ilvl="0" w:tplc="FB1AB52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CC4837"/>
    <w:multiLevelType w:val="hybridMultilevel"/>
    <w:tmpl w:val="785E0B26"/>
    <w:lvl w:ilvl="0" w:tplc="4704F870">
      <w:start w:val="6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3C7A82"/>
    <w:multiLevelType w:val="hybridMultilevel"/>
    <w:tmpl w:val="27565C98"/>
    <w:lvl w:ilvl="0" w:tplc="4704F870">
      <w:start w:val="6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85F23C82">
      <w:numFmt w:val="bullet"/>
      <w:lvlText w:val="–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9198725">
    <w:abstractNumId w:val="15"/>
  </w:num>
  <w:num w:numId="2" w16cid:durableId="347030129">
    <w:abstractNumId w:val="11"/>
  </w:num>
  <w:num w:numId="3" w16cid:durableId="449739280">
    <w:abstractNumId w:val="0"/>
  </w:num>
  <w:num w:numId="4" w16cid:durableId="957906474">
    <w:abstractNumId w:val="16"/>
  </w:num>
  <w:num w:numId="5" w16cid:durableId="1612283146">
    <w:abstractNumId w:val="12"/>
  </w:num>
  <w:num w:numId="6" w16cid:durableId="257565045">
    <w:abstractNumId w:val="6"/>
  </w:num>
  <w:num w:numId="7" w16cid:durableId="930551479">
    <w:abstractNumId w:val="4"/>
  </w:num>
  <w:num w:numId="8" w16cid:durableId="1897662768">
    <w:abstractNumId w:val="7"/>
  </w:num>
  <w:num w:numId="9" w16cid:durableId="424620088">
    <w:abstractNumId w:val="3"/>
  </w:num>
  <w:num w:numId="10" w16cid:durableId="2115053022">
    <w:abstractNumId w:val="9"/>
  </w:num>
  <w:num w:numId="11" w16cid:durableId="1556773325">
    <w:abstractNumId w:val="8"/>
  </w:num>
  <w:num w:numId="12" w16cid:durableId="2110277650">
    <w:abstractNumId w:val="2"/>
  </w:num>
  <w:num w:numId="13" w16cid:durableId="2080011779">
    <w:abstractNumId w:val="13"/>
  </w:num>
  <w:num w:numId="14" w16cid:durableId="1407413605">
    <w:abstractNumId w:val="5"/>
  </w:num>
  <w:num w:numId="15" w16cid:durableId="267278084">
    <w:abstractNumId w:val="1"/>
  </w:num>
  <w:num w:numId="16" w16cid:durableId="1595940692">
    <w:abstractNumId w:val="10"/>
  </w:num>
  <w:num w:numId="17" w16cid:durableId="166331590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D77"/>
    <w:rsid w:val="00004CDF"/>
    <w:rsid w:val="00020C27"/>
    <w:rsid w:val="00023567"/>
    <w:rsid w:val="00034B3C"/>
    <w:rsid w:val="00034F46"/>
    <w:rsid w:val="00037535"/>
    <w:rsid w:val="00050C7E"/>
    <w:rsid w:val="000559A5"/>
    <w:rsid w:val="00074274"/>
    <w:rsid w:val="00083ED5"/>
    <w:rsid w:val="000859F8"/>
    <w:rsid w:val="000A7FBA"/>
    <w:rsid w:val="000B72D3"/>
    <w:rsid w:val="000C4FB7"/>
    <w:rsid w:val="00106C71"/>
    <w:rsid w:val="001273C0"/>
    <w:rsid w:val="001409AA"/>
    <w:rsid w:val="00150752"/>
    <w:rsid w:val="00157C9E"/>
    <w:rsid w:val="00170FC9"/>
    <w:rsid w:val="0017619D"/>
    <w:rsid w:val="0017642F"/>
    <w:rsid w:val="001906D9"/>
    <w:rsid w:val="0019655C"/>
    <w:rsid w:val="001A0ECB"/>
    <w:rsid w:val="001A2F2C"/>
    <w:rsid w:val="001A40DB"/>
    <w:rsid w:val="001A4D67"/>
    <w:rsid w:val="001A4EC9"/>
    <w:rsid w:val="001A7EE2"/>
    <w:rsid w:val="001C212B"/>
    <w:rsid w:val="001C7CA1"/>
    <w:rsid w:val="001D49C0"/>
    <w:rsid w:val="001F711B"/>
    <w:rsid w:val="0020255F"/>
    <w:rsid w:val="00221AD5"/>
    <w:rsid w:val="002316FB"/>
    <w:rsid w:val="002368C1"/>
    <w:rsid w:val="0025638E"/>
    <w:rsid w:val="002672AD"/>
    <w:rsid w:val="002703D7"/>
    <w:rsid w:val="002A28BE"/>
    <w:rsid w:val="002C5509"/>
    <w:rsid w:val="002D04AE"/>
    <w:rsid w:val="002E0938"/>
    <w:rsid w:val="002E717B"/>
    <w:rsid w:val="003043D7"/>
    <w:rsid w:val="00305238"/>
    <w:rsid w:val="00320837"/>
    <w:rsid w:val="00331171"/>
    <w:rsid w:val="0034040C"/>
    <w:rsid w:val="00356BBF"/>
    <w:rsid w:val="003603A3"/>
    <w:rsid w:val="003625A5"/>
    <w:rsid w:val="00390990"/>
    <w:rsid w:val="00393E16"/>
    <w:rsid w:val="003A6036"/>
    <w:rsid w:val="003F3C04"/>
    <w:rsid w:val="004012B2"/>
    <w:rsid w:val="004058A6"/>
    <w:rsid w:val="00411898"/>
    <w:rsid w:val="00447050"/>
    <w:rsid w:val="00453FA6"/>
    <w:rsid w:val="00460924"/>
    <w:rsid w:val="00461653"/>
    <w:rsid w:val="004A34E2"/>
    <w:rsid w:val="004D5131"/>
    <w:rsid w:val="004E5BD6"/>
    <w:rsid w:val="004F0A8F"/>
    <w:rsid w:val="004F4D85"/>
    <w:rsid w:val="005017A1"/>
    <w:rsid w:val="005064E1"/>
    <w:rsid w:val="0051616E"/>
    <w:rsid w:val="005244CC"/>
    <w:rsid w:val="00531971"/>
    <w:rsid w:val="00570902"/>
    <w:rsid w:val="0057518B"/>
    <w:rsid w:val="00577E92"/>
    <w:rsid w:val="0058145E"/>
    <w:rsid w:val="005C791C"/>
    <w:rsid w:val="005D504D"/>
    <w:rsid w:val="0061081F"/>
    <w:rsid w:val="00617AC4"/>
    <w:rsid w:val="00636D70"/>
    <w:rsid w:val="00637AEA"/>
    <w:rsid w:val="006401A6"/>
    <w:rsid w:val="00641B18"/>
    <w:rsid w:val="006447AC"/>
    <w:rsid w:val="0065727D"/>
    <w:rsid w:val="006602C9"/>
    <w:rsid w:val="00672BCA"/>
    <w:rsid w:val="00694757"/>
    <w:rsid w:val="00695715"/>
    <w:rsid w:val="006961AA"/>
    <w:rsid w:val="006B5D41"/>
    <w:rsid w:val="006C4799"/>
    <w:rsid w:val="006C4828"/>
    <w:rsid w:val="006E18CD"/>
    <w:rsid w:val="006E2F37"/>
    <w:rsid w:val="006E780D"/>
    <w:rsid w:val="007067AC"/>
    <w:rsid w:val="007129B7"/>
    <w:rsid w:val="0073169B"/>
    <w:rsid w:val="0077722E"/>
    <w:rsid w:val="007A123A"/>
    <w:rsid w:val="007C056A"/>
    <w:rsid w:val="007D2267"/>
    <w:rsid w:val="007D367D"/>
    <w:rsid w:val="007D4376"/>
    <w:rsid w:val="007F55DF"/>
    <w:rsid w:val="007F5921"/>
    <w:rsid w:val="00840BB1"/>
    <w:rsid w:val="00842767"/>
    <w:rsid w:val="00855AA8"/>
    <w:rsid w:val="00873BD5"/>
    <w:rsid w:val="0087418E"/>
    <w:rsid w:val="00875569"/>
    <w:rsid w:val="0089490E"/>
    <w:rsid w:val="008A022A"/>
    <w:rsid w:val="008B70EB"/>
    <w:rsid w:val="008C272C"/>
    <w:rsid w:val="008F6DA1"/>
    <w:rsid w:val="00926E90"/>
    <w:rsid w:val="00947EF4"/>
    <w:rsid w:val="00960D75"/>
    <w:rsid w:val="00961098"/>
    <w:rsid w:val="00966137"/>
    <w:rsid w:val="00967C1F"/>
    <w:rsid w:val="00973B16"/>
    <w:rsid w:val="00990EDB"/>
    <w:rsid w:val="009927E2"/>
    <w:rsid w:val="009B6CB2"/>
    <w:rsid w:val="009D62E3"/>
    <w:rsid w:val="00A03AED"/>
    <w:rsid w:val="00A10184"/>
    <w:rsid w:val="00A11F33"/>
    <w:rsid w:val="00A1749D"/>
    <w:rsid w:val="00A216C7"/>
    <w:rsid w:val="00A335D1"/>
    <w:rsid w:val="00A36DB9"/>
    <w:rsid w:val="00A6454C"/>
    <w:rsid w:val="00A708F9"/>
    <w:rsid w:val="00A8349E"/>
    <w:rsid w:val="00AA570E"/>
    <w:rsid w:val="00AE389A"/>
    <w:rsid w:val="00B04A8F"/>
    <w:rsid w:val="00B04AA8"/>
    <w:rsid w:val="00B40E6E"/>
    <w:rsid w:val="00B46633"/>
    <w:rsid w:val="00B50126"/>
    <w:rsid w:val="00B61D77"/>
    <w:rsid w:val="00B87996"/>
    <w:rsid w:val="00BA2812"/>
    <w:rsid w:val="00BD0DB6"/>
    <w:rsid w:val="00C06F1C"/>
    <w:rsid w:val="00C1402F"/>
    <w:rsid w:val="00C20B7B"/>
    <w:rsid w:val="00C343A6"/>
    <w:rsid w:val="00C5278F"/>
    <w:rsid w:val="00C57365"/>
    <w:rsid w:val="00C65442"/>
    <w:rsid w:val="00C6732B"/>
    <w:rsid w:val="00C7657D"/>
    <w:rsid w:val="00CB4CE1"/>
    <w:rsid w:val="00CC4BD5"/>
    <w:rsid w:val="00CD3285"/>
    <w:rsid w:val="00CE281D"/>
    <w:rsid w:val="00CF3BC2"/>
    <w:rsid w:val="00D10B79"/>
    <w:rsid w:val="00D13E2B"/>
    <w:rsid w:val="00D350F1"/>
    <w:rsid w:val="00D37400"/>
    <w:rsid w:val="00D53392"/>
    <w:rsid w:val="00D612E7"/>
    <w:rsid w:val="00D821A0"/>
    <w:rsid w:val="00D849A0"/>
    <w:rsid w:val="00DD1ED5"/>
    <w:rsid w:val="00DF5BD8"/>
    <w:rsid w:val="00DF71FF"/>
    <w:rsid w:val="00E0030E"/>
    <w:rsid w:val="00E0504B"/>
    <w:rsid w:val="00E21B54"/>
    <w:rsid w:val="00E270AE"/>
    <w:rsid w:val="00E4425E"/>
    <w:rsid w:val="00E44B7A"/>
    <w:rsid w:val="00E45F8A"/>
    <w:rsid w:val="00E50ABB"/>
    <w:rsid w:val="00E56CBC"/>
    <w:rsid w:val="00E57812"/>
    <w:rsid w:val="00E704BA"/>
    <w:rsid w:val="00EA7696"/>
    <w:rsid w:val="00EC7247"/>
    <w:rsid w:val="00ED4EA5"/>
    <w:rsid w:val="00EE12EB"/>
    <w:rsid w:val="00F03E47"/>
    <w:rsid w:val="00F1124A"/>
    <w:rsid w:val="00F16A12"/>
    <w:rsid w:val="00F16B54"/>
    <w:rsid w:val="00F173E1"/>
    <w:rsid w:val="00F23FE4"/>
    <w:rsid w:val="00F7603F"/>
    <w:rsid w:val="00F83298"/>
    <w:rsid w:val="00F96B40"/>
    <w:rsid w:val="00FA38BE"/>
    <w:rsid w:val="00FD714C"/>
    <w:rsid w:val="00FF138D"/>
    <w:rsid w:val="00FF1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60C45A"/>
  <w15:chartTrackingRefBased/>
  <w15:docId w15:val="{20535125-5977-4824-8B0A-47C1FCDF2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221AD5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221AD5"/>
    <w:rPr>
      <w:color w:val="605E5C"/>
      <w:shd w:val="clear" w:color="auto" w:fill="E1DFDD"/>
    </w:rPr>
  </w:style>
  <w:style w:type="paragraph" w:styleId="Odsekzoznamu">
    <w:name w:val="List Paragraph"/>
    <w:basedOn w:val="Normlny"/>
    <w:uiPriority w:val="34"/>
    <w:qFormat/>
    <w:rsid w:val="00004CDF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0859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859F8"/>
  </w:style>
  <w:style w:type="paragraph" w:styleId="Pta">
    <w:name w:val="footer"/>
    <w:basedOn w:val="Normlny"/>
    <w:link w:val="PtaChar"/>
    <w:uiPriority w:val="99"/>
    <w:unhideWhenUsed/>
    <w:rsid w:val="000859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859F8"/>
  </w:style>
  <w:style w:type="table" w:styleId="Mriekatabuky">
    <w:name w:val="Table Grid"/>
    <w:basedOn w:val="Normlnatabuka"/>
    <w:uiPriority w:val="39"/>
    <w:rsid w:val="007D2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06F1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Strednzoznam2zvraznenie1">
    <w:name w:val="Medium List 2 Accent 1"/>
    <w:basedOn w:val="Normlnatabuka"/>
    <w:uiPriority w:val="66"/>
    <w:rsid w:val="0032083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sk-SK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rosta@obecjarabina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9B373F-2195-470D-B1C9-2BF80297D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2026</TotalTime>
  <Pages>15</Pages>
  <Words>4285</Words>
  <Characters>24427</Characters>
  <Application>Microsoft Office Word</Application>
  <DocSecurity>0</DocSecurity>
  <Lines>203</Lines>
  <Paragraphs>57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Komunitne centrum Jarabina</cp:lastModifiedBy>
  <cp:revision>114</cp:revision>
  <cp:lastPrinted>2023-08-14T09:03:00Z</cp:lastPrinted>
  <dcterms:created xsi:type="dcterms:W3CDTF">2023-04-21T06:09:00Z</dcterms:created>
  <dcterms:modified xsi:type="dcterms:W3CDTF">2025-09-09T08:26:00Z</dcterms:modified>
</cp:coreProperties>
</file>