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3AC" w:rsidRDefault="000A79FF">
      <w:pPr>
        <w:pStyle w:val="Standard"/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HLAVNÝ KONTROLÓR OBCE JARABINA</w:t>
      </w:r>
    </w:p>
    <w:p w:rsidR="002463AC" w:rsidRDefault="000A79FF">
      <w:pPr>
        <w:pStyle w:val="Standard"/>
        <w:jc w:val="center"/>
        <w:rPr>
          <w:b/>
          <w:bCs/>
        </w:rPr>
      </w:pPr>
      <w:r>
        <w:rPr>
          <w:b/>
          <w:bCs/>
        </w:rPr>
        <w:t>Obec Jarabina, Jarabina 58, 065 31 Jarabina</w:t>
      </w:r>
    </w:p>
    <w:p w:rsidR="002463AC" w:rsidRDefault="002463AC">
      <w:pPr>
        <w:pStyle w:val="Standard"/>
      </w:pPr>
    </w:p>
    <w:p w:rsidR="002463AC" w:rsidRDefault="002463AC">
      <w:pPr>
        <w:pStyle w:val="Standard"/>
      </w:pPr>
    </w:p>
    <w:p w:rsidR="002463AC" w:rsidRDefault="002463AC">
      <w:pPr>
        <w:pStyle w:val="Standard"/>
      </w:pPr>
    </w:p>
    <w:p w:rsidR="002463AC" w:rsidRDefault="000A79FF">
      <w:pPr>
        <w:pStyle w:val="Standard"/>
        <w:jc w:val="center"/>
      </w:pPr>
      <w:r>
        <w:rPr>
          <w:b/>
          <w:bCs/>
          <w:sz w:val="28"/>
          <w:szCs w:val="28"/>
        </w:rPr>
        <w:t>Plán kontrolnej činnosti hlavného kontrolóra Obce Jarabina</w:t>
      </w:r>
    </w:p>
    <w:p w:rsidR="002463AC" w:rsidRDefault="000A79FF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na I. polrok 2016</w:t>
      </w:r>
    </w:p>
    <w:p w:rsidR="002463AC" w:rsidRDefault="002463AC">
      <w:pPr>
        <w:pStyle w:val="Standard"/>
        <w:jc w:val="center"/>
        <w:rPr>
          <w:b/>
          <w:bCs/>
          <w:sz w:val="28"/>
          <w:szCs w:val="28"/>
        </w:rPr>
      </w:pPr>
    </w:p>
    <w:p w:rsidR="002463AC" w:rsidRDefault="002463AC">
      <w:pPr>
        <w:pStyle w:val="Standard"/>
        <w:jc w:val="both"/>
        <w:rPr>
          <w:b/>
          <w:bCs/>
          <w:sz w:val="28"/>
          <w:szCs w:val="28"/>
        </w:rPr>
      </w:pPr>
    </w:p>
    <w:p w:rsidR="002463AC" w:rsidRDefault="000A79FF">
      <w:pPr>
        <w:pStyle w:val="Standard"/>
        <w:jc w:val="both"/>
      </w:pPr>
      <w:r>
        <w:rPr>
          <w:b/>
          <w:bCs/>
          <w:sz w:val="28"/>
          <w:szCs w:val="28"/>
        </w:rPr>
        <w:tab/>
      </w:r>
      <w:r>
        <w:t xml:space="preserve">Kontrolný proces je </w:t>
      </w:r>
      <w:r>
        <w:t>neoddeliteľnou súčasťou štruktúry riadenia samosprávy Obce Jarabina a jeho hospodárenia s verejnými prostriedkami. Základnou úlohou hlavného kontrolóra je vykonávať kontrolu z hľadiska dodržiavania zákonnosti, predovšetkým so zameraním na dodržiavanie hosp</w:t>
      </w:r>
      <w:r>
        <w:t>odárnosti, efektívnosti, účinnosti a účelnosti pri nakladaní s majetkom obce a obci zvereným majetkom štátu.</w:t>
      </w:r>
    </w:p>
    <w:p w:rsidR="002463AC" w:rsidRDefault="002463AC">
      <w:pPr>
        <w:pStyle w:val="Standard"/>
        <w:jc w:val="both"/>
      </w:pPr>
    </w:p>
    <w:p w:rsidR="002463AC" w:rsidRDefault="000A79FF">
      <w:pPr>
        <w:pStyle w:val="Standard"/>
        <w:jc w:val="both"/>
      </w:pPr>
      <w:r>
        <w:tab/>
        <w:t>Kontrolná činnosť je vykonávaná v súlade s príslušnými ustanoveniami zákona č. 369/1990 Zb. O obecnom zriadení v znení neskorších predpisov a ria</w:t>
      </w:r>
      <w:r>
        <w:t>di sa jednotlivými ustanoveniami zákona</w:t>
      </w:r>
    </w:p>
    <w:p w:rsidR="002463AC" w:rsidRDefault="000A79FF">
      <w:pPr>
        <w:pStyle w:val="Standard"/>
        <w:jc w:val="both"/>
      </w:pPr>
      <w:r>
        <w:t>č. 357/2015 Z. z. o finančnej kontrole a o zmene a doplnení niektorých zákonov, ktorý upravuje pravidlá, ciele a spôsob vykonávania finančnej kontroly.</w:t>
      </w:r>
    </w:p>
    <w:p w:rsidR="002463AC" w:rsidRDefault="002463AC">
      <w:pPr>
        <w:pStyle w:val="Standard"/>
        <w:jc w:val="both"/>
      </w:pPr>
    </w:p>
    <w:p w:rsidR="002463AC" w:rsidRDefault="000A79FF">
      <w:pPr>
        <w:pStyle w:val="Standard"/>
        <w:jc w:val="both"/>
      </w:pPr>
      <w:r>
        <w:tab/>
        <w:t>V súlade s ustanovením § 18d ods. 1 a ods.  písm. c) zákona č.</w:t>
      </w:r>
      <w:r>
        <w:t xml:space="preserve"> 369/1990 Zb. O obecnom zriadení v znení neskorších predpisov </w:t>
      </w:r>
      <w:r>
        <w:rPr>
          <w:b/>
          <w:bCs/>
        </w:rPr>
        <w:t>predkladám „Návrh plánu kontrolnej činnosti hlavného kontrolóra Obce Jarabina na I. polrok  2016“:</w:t>
      </w:r>
    </w:p>
    <w:p w:rsidR="002463AC" w:rsidRDefault="002463AC">
      <w:pPr>
        <w:pStyle w:val="Standard"/>
        <w:jc w:val="both"/>
        <w:rPr>
          <w:b/>
          <w:bCs/>
        </w:rPr>
      </w:pPr>
    </w:p>
    <w:p w:rsidR="002463AC" w:rsidRDefault="002463AC">
      <w:pPr>
        <w:pStyle w:val="Standard"/>
        <w:jc w:val="both"/>
        <w:rPr>
          <w:b/>
          <w:bCs/>
        </w:rPr>
      </w:pPr>
    </w:p>
    <w:p w:rsidR="002463AC" w:rsidRDefault="002463AC">
      <w:pPr>
        <w:pStyle w:val="Standard"/>
        <w:jc w:val="both"/>
        <w:rPr>
          <w:b/>
          <w:bCs/>
        </w:rPr>
      </w:pPr>
    </w:p>
    <w:p w:rsidR="002463AC" w:rsidRDefault="000A79FF">
      <w:pPr>
        <w:pStyle w:val="Standard"/>
        <w:jc w:val="both"/>
        <w:rPr>
          <w:b/>
          <w:bCs/>
        </w:rPr>
      </w:pPr>
      <w:r>
        <w:rPr>
          <w:b/>
          <w:bCs/>
        </w:rPr>
        <w:t>A. KONTROLNÁ ČINNOSŤ</w:t>
      </w:r>
    </w:p>
    <w:tbl>
      <w:tblPr>
        <w:tblW w:w="963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15"/>
        <w:gridCol w:w="6585"/>
        <w:gridCol w:w="2137"/>
      </w:tblGrid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Por. č.</w:t>
            </w:r>
          </w:p>
        </w:tc>
        <w:tc>
          <w:tcPr>
            <w:tcW w:w="65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Pravidelné následné finančné kontroly</w:t>
            </w:r>
          </w:p>
        </w:tc>
        <w:tc>
          <w:tcPr>
            <w:tcW w:w="21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Kontrolované</w:t>
            </w:r>
          </w:p>
          <w:p w:rsidR="002463AC" w:rsidRDefault="000A79FF">
            <w:pPr>
              <w:pStyle w:val="TableContent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obdobie</w:t>
            </w: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l.</w:t>
            </w: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</w:pPr>
            <w:r>
              <w:t>Kontrola dodržiavania finančnej kontroly podľa zákona č. 357/2015 Z. z.  priebežne počas I. polroka 2016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center"/>
            </w:pPr>
          </w:p>
          <w:p w:rsidR="002463AC" w:rsidRDefault="000A79FF">
            <w:pPr>
              <w:pStyle w:val="TableContents"/>
              <w:jc w:val="center"/>
            </w:pPr>
            <w:r>
              <w:t xml:space="preserve"> 2016</w:t>
            </w: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2.</w:t>
            </w: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</w:pPr>
            <w:r>
              <w:t xml:space="preserve">Kontrola dodržiavania a uplatňovania všeobecne záväzných právnych predpisov a interných noriem obce Jarabina pri uzatváraní nájomných zmlúv </w:t>
            </w:r>
            <w:r>
              <w:t>v podmienkach samosprávy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center"/>
            </w:pPr>
          </w:p>
          <w:p w:rsidR="002463AC" w:rsidRDefault="000A79FF">
            <w:pPr>
              <w:pStyle w:val="TableContents"/>
              <w:jc w:val="center"/>
            </w:pPr>
            <w:r>
              <w:t>2016</w:t>
            </w: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center"/>
            </w:pP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Tematické následné finančné kontroly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both"/>
            </w:pP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1.</w:t>
            </w: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</w:pPr>
            <w:r>
              <w:t>Kontrola prijatých všeobecne záväzných nariadenia zameraných na  súlad s platnou legislatívou v samospráve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center"/>
            </w:pPr>
          </w:p>
          <w:p w:rsidR="002463AC" w:rsidRDefault="000A79FF">
            <w:pPr>
              <w:pStyle w:val="TableContents"/>
              <w:jc w:val="center"/>
            </w:pPr>
            <w:r>
              <w:t>2016</w:t>
            </w: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2.</w:t>
            </w: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</w:pPr>
            <w:r>
              <w:t xml:space="preserve">Kontrola dodržiavania zákona o cestovných náhradách pri </w:t>
            </w:r>
            <w:r>
              <w:t>pracovných cestách  v súlade s prijatou vnútornou smernicou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2015</w:t>
            </w: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center"/>
            </w:pP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Ostatné kontroly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center"/>
            </w:pP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1.</w:t>
            </w: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</w:pPr>
            <w:r>
              <w:t>Kontroly vykonávané na základe uznesení Obecného zastupiteľstvá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2016</w:t>
            </w:r>
          </w:p>
        </w:tc>
      </w:tr>
      <w:tr w:rsidR="002463AC">
        <w:tblPrEx>
          <w:tblCellMar>
            <w:top w:w="0" w:type="dxa"/>
            <w:bottom w:w="0" w:type="dxa"/>
          </w:tblCellMar>
        </w:tblPrEx>
        <w:tc>
          <w:tcPr>
            <w:tcW w:w="91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center"/>
            </w:pPr>
            <w:r>
              <w:t>2.</w:t>
            </w:r>
          </w:p>
        </w:tc>
        <w:tc>
          <w:tcPr>
            <w:tcW w:w="658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0A79FF">
            <w:pPr>
              <w:pStyle w:val="TableContents"/>
              <w:jc w:val="both"/>
            </w:pPr>
            <w:r>
              <w:t xml:space="preserve">Kontroly vykonávané z vlastného podnetu na základe získaných poznatkov a skúsenosti získaných </w:t>
            </w:r>
            <w:r>
              <w:t>analytickou a kontrolnou činnosťou</w:t>
            </w:r>
          </w:p>
        </w:tc>
        <w:tc>
          <w:tcPr>
            <w:tcW w:w="213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463AC" w:rsidRDefault="002463AC">
            <w:pPr>
              <w:pStyle w:val="TableContents"/>
              <w:jc w:val="center"/>
            </w:pPr>
          </w:p>
          <w:p w:rsidR="002463AC" w:rsidRDefault="000A79FF">
            <w:pPr>
              <w:pStyle w:val="TableContents"/>
              <w:jc w:val="center"/>
            </w:pPr>
            <w:r>
              <w:t>2016</w:t>
            </w:r>
          </w:p>
        </w:tc>
      </w:tr>
    </w:tbl>
    <w:p w:rsidR="002463AC" w:rsidRDefault="002463AC">
      <w:pPr>
        <w:pStyle w:val="Standard"/>
        <w:jc w:val="both"/>
        <w:rPr>
          <w:b/>
          <w:bCs/>
        </w:rPr>
      </w:pPr>
    </w:p>
    <w:p w:rsidR="002463AC" w:rsidRDefault="002463AC">
      <w:pPr>
        <w:pStyle w:val="Standard"/>
        <w:jc w:val="both"/>
        <w:rPr>
          <w:b/>
          <w:bCs/>
        </w:rPr>
      </w:pPr>
    </w:p>
    <w:p w:rsidR="002463AC" w:rsidRDefault="002463AC">
      <w:pPr>
        <w:pStyle w:val="Standard"/>
        <w:jc w:val="both"/>
        <w:rPr>
          <w:b/>
          <w:bCs/>
        </w:rPr>
      </w:pPr>
    </w:p>
    <w:p w:rsidR="002463AC" w:rsidRDefault="000A79FF">
      <w:pPr>
        <w:pStyle w:val="Standard"/>
        <w:jc w:val="both"/>
        <w:rPr>
          <w:b/>
          <w:bCs/>
        </w:rPr>
      </w:pPr>
      <w:r>
        <w:rPr>
          <w:b/>
          <w:bCs/>
        </w:rPr>
        <w:t>B. PRÍPRAVA  A TVORBA KONCEPČNÝCH A METODICKÝCH MATERIÁLOV</w:t>
      </w:r>
    </w:p>
    <w:p w:rsidR="002463AC" w:rsidRDefault="002463AC">
      <w:pPr>
        <w:pStyle w:val="Standard"/>
        <w:jc w:val="both"/>
        <w:rPr>
          <w:b/>
          <w:bCs/>
        </w:rPr>
      </w:pPr>
    </w:p>
    <w:p w:rsidR="002463AC" w:rsidRDefault="000A79FF">
      <w:pPr>
        <w:pStyle w:val="Standard"/>
        <w:jc w:val="both"/>
      </w:pPr>
      <w:r>
        <w:t>Vypracovanie odborného stanoviská k záverečnému účtu Obce Jarabina za rok 2015</w:t>
      </w:r>
    </w:p>
    <w:p w:rsidR="002463AC" w:rsidRDefault="000A79FF">
      <w:pPr>
        <w:pStyle w:val="Standard"/>
        <w:jc w:val="both"/>
      </w:pPr>
      <w:r>
        <w:t>Vypracovanie a predloženie správy o kontrolnej činnosti.</w:t>
      </w:r>
    </w:p>
    <w:p w:rsidR="002463AC" w:rsidRDefault="000A79FF">
      <w:pPr>
        <w:pStyle w:val="Standard"/>
        <w:jc w:val="both"/>
      </w:pPr>
      <w:r>
        <w:t xml:space="preserve">Návrh plánu </w:t>
      </w:r>
      <w:r>
        <w:t>kontrolnej činnosti na II. polrok 2016.</w:t>
      </w:r>
    </w:p>
    <w:p w:rsidR="002463AC" w:rsidRDefault="002463AC">
      <w:pPr>
        <w:pStyle w:val="Standard"/>
        <w:jc w:val="both"/>
      </w:pPr>
    </w:p>
    <w:p w:rsidR="002463AC" w:rsidRDefault="000A79FF">
      <w:pPr>
        <w:pStyle w:val="Standard"/>
        <w:jc w:val="both"/>
      </w:pPr>
      <w:r>
        <w:t>Kontrolná činnosť bude vykonávaná v subjektoch:</w:t>
      </w:r>
    </w:p>
    <w:p w:rsidR="002463AC" w:rsidRDefault="000A79FF">
      <w:pPr>
        <w:pStyle w:val="Standard"/>
        <w:jc w:val="both"/>
      </w:pPr>
      <w:r>
        <w:t>a) obecný úrad</w:t>
      </w:r>
    </w:p>
    <w:p w:rsidR="002463AC" w:rsidRDefault="000A79FF">
      <w:pPr>
        <w:pStyle w:val="Standard"/>
        <w:jc w:val="both"/>
      </w:pPr>
      <w:r>
        <w:t>b) rozpočtovej organizácií zriadenej obcou  (ZŠ s MŠ  obce Jarabina)</w:t>
      </w:r>
    </w:p>
    <w:p w:rsidR="002463AC" w:rsidRDefault="002463AC">
      <w:pPr>
        <w:pStyle w:val="Standard"/>
        <w:jc w:val="both"/>
      </w:pPr>
    </w:p>
    <w:p w:rsidR="002463AC" w:rsidRDefault="000A79FF">
      <w:pPr>
        <w:pStyle w:val="Standard"/>
        <w:jc w:val="both"/>
      </w:pPr>
      <w:r>
        <w:tab/>
        <w:t>V zmysle predloženého návrhu plánu kontrolnej činnosti nemusí byť dodržané poradi</w:t>
      </w:r>
      <w:r>
        <w:t>e vykonávania jednotlivých kontrol. Zmeny vo výkone kontroly môžu nastať v závislosti od kontrolovanej problematiky, časového rozvrhu jednotlivých kontrol ako aj z dôvodu, že sa vyskytnú okolnosti, na základe ktorých bude potrebné vykonať iné kontroly.</w:t>
      </w:r>
    </w:p>
    <w:p w:rsidR="002463AC" w:rsidRDefault="002463AC">
      <w:pPr>
        <w:pStyle w:val="Standard"/>
        <w:jc w:val="both"/>
      </w:pPr>
    </w:p>
    <w:p w:rsidR="002463AC" w:rsidRDefault="002463AC">
      <w:pPr>
        <w:pStyle w:val="Standard"/>
        <w:jc w:val="both"/>
      </w:pPr>
    </w:p>
    <w:p w:rsidR="002463AC" w:rsidRDefault="000A79FF">
      <w:pPr>
        <w:pStyle w:val="Standard"/>
        <w:jc w:val="both"/>
      </w:pPr>
      <w:r>
        <w:t>V</w:t>
      </w:r>
      <w:r>
        <w:t xml:space="preserve"> Jarabine 10.2.2016</w:t>
      </w:r>
    </w:p>
    <w:p w:rsidR="002463AC" w:rsidRDefault="002463AC">
      <w:pPr>
        <w:pStyle w:val="Standard"/>
        <w:jc w:val="both"/>
      </w:pPr>
    </w:p>
    <w:p w:rsidR="002463AC" w:rsidRDefault="000A79FF">
      <w:pPr>
        <w:pStyle w:val="Standard"/>
        <w:jc w:val="both"/>
      </w:pPr>
      <w:r>
        <w:t xml:space="preserve">                                                                                                 Magdaléna Špesová, v.r.</w:t>
      </w:r>
    </w:p>
    <w:p w:rsidR="002463AC" w:rsidRDefault="000A79FF">
      <w:pPr>
        <w:pStyle w:val="Standard"/>
        <w:jc w:val="both"/>
      </w:pPr>
      <w:r>
        <w:t xml:space="preserve">                                                                                                      hlavná kontr</w:t>
      </w:r>
      <w:r>
        <w:t>olórka</w:t>
      </w:r>
    </w:p>
    <w:sectPr w:rsidR="002463AC">
      <w:pgSz w:w="11905" w:h="16837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79FF" w:rsidRDefault="000A79FF">
      <w:r>
        <w:separator/>
      </w:r>
    </w:p>
  </w:endnote>
  <w:endnote w:type="continuationSeparator" w:id="0">
    <w:p w:rsidR="000A79FF" w:rsidRDefault="000A7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OpenSymbol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79FF" w:rsidRDefault="000A79FF">
      <w:r>
        <w:rPr>
          <w:color w:val="000000"/>
        </w:rPr>
        <w:separator/>
      </w:r>
    </w:p>
  </w:footnote>
  <w:footnote w:type="continuationSeparator" w:id="0">
    <w:p w:rsidR="000A79FF" w:rsidRDefault="000A79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2463AC"/>
    <w:rsid w:val="000A79FF"/>
    <w:rsid w:val="002156B9"/>
    <w:rsid w:val="002463AC"/>
    <w:rsid w:val="005F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49FF39-BBDE-439B-8210-3D54BC3C55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sk-SK" w:eastAsia="sk-SK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pPr>
      <w:suppressAutoHyphens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Nzov">
    <w:name w:val="Title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odtitul">
    <w:name w:val="Subtitle"/>
    <w:basedOn w:val="Nzov"/>
    <w:next w:val="Textbody"/>
    <w:pPr>
      <w:jc w:val="center"/>
    </w:pPr>
    <w:rPr>
      <w:i/>
      <w:iCs/>
    </w:rPr>
  </w:style>
  <w:style w:type="paragraph" w:styleId="Zoznam">
    <w:name w:val="List"/>
    <w:basedOn w:val="Textbody"/>
  </w:style>
  <w:style w:type="paragraph" w:styleId="Popis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Spesova</dc:creator>
  <cp:lastModifiedBy>BULÍK Ivan</cp:lastModifiedBy>
  <cp:revision>2</cp:revision>
  <dcterms:created xsi:type="dcterms:W3CDTF">2016-03-03T08:54:00Z</dcterms:created>
  <dcterms:modified xsi:type="dcterms:W3CDTF">2016-03-03T08:54:00Z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rmácia 1">
    <vt:lpwstr/>
  </property>
  <property fmtid="{D5CDD505-2E9C-101B-9397-08002B2CF9AE}" pid="3" name="Informácia 2">
    <vt:lpwstr/>
  </property>
  <property fmtid="{D5CDD505-2E9C-101B-9397-08002B2CF9AE}" pid="4" name="Informácia 3">
    <vt:lpwstr/>
  </property>
  <property fmtid="{D5CDD505-2E9C-101B-9397-08002B2CF9AE}" pid="5" name="Informácia 4">
    <vt:lpwstr/>
  </property>
</Properties>
</file>